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32B" w:rsidRDefault="00D9332B" w:rsidP="00D9332B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если это любовь?</w:t>
      </w:r>
    </w:p>
    <w:p w:rsidR="00D9332B" w:rsidRDefault="00D9332B" w:rsidP="00D9332B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32B" w:rsidRDefault="00D9332B" w:rsidP="00D933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63500</wp:posOffset>
            </wp:positionV>
            <wp:extent cx="3097530" cy="1222375"/>
            <wp:effectExtent l="0" t="0" r="7620" b="0"/>
            <wp:wrapThrough wrapText="bothSides">
              <wp:wrapPolygon edited="0">
                <wp:start x="0" y="0"/>
                <wp:lineTo x="0" y="21207"/>
                <wp:lineTo x="21520" y="21207"/>
                <wp:lineTo x="21520" y="0"/>
                <wp:lineTo x="0" y="0"/>
              </wp:wrapPolygon>
            </wp:wrapThrough>
            <wp:docPr id="4" name="Рисунок 4" descr="d661b91e20e4447331c18b3504e208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661b91e20e4447331c18b3504e208f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122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Любовь как духовный процесс присущ только человеку. Влюбленность -  одна из первых стадий духовного роста. Для подростка первая любовь может стать настоящим личностным испытанием. От того, как Ваш подросток переживет этот период, зависит дальнейшее развитие его личности: его самоотношение, чувство доверия, чувство единения, принятие другого человека. </w:t>
      </w:r>
    </w:p>
    <w:p w:rsidR="00D9332B" w:rsidRDefault="00D9332B" w:rsidP="00D933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подростков самое время радоваться тому факту, что их ребенок взрослеет, мужает, растет над собой. Однако чаще родители в тревоге хватаются за голову. </w:t>
      </w:r>
    </w:p>
    <w:p w:rsidR="00D9332B" w:rsidRDefault="00D9332B" w:rsidP="00D933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чем же связаны страхи родителей?</w:t>
      </w:r>
    </w:p>
    <w:p w:rsidR="00D9332B" w:rsidRDefault="00D9332B" w:rsidP="00D9332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Собственный опыт («Помню, столько глупостей натворил…»); </w:t>
      </w:r>
    </w:p>
    <w:p w:rsidR="00D9332B" w:rsidRDefault="00D9332B" w:rsidP="00D9332B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Неготовность признать взросление ребенка («Никогда не было секретов, а теперь одни недомолвки и тайны…»);</w:t>
      </w:r>
    </w:p>
    <w:p w:rsidR="00D9332B" w:rsidRDefault="00D9332B" w:rsidP="00D9332B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Авторитарный стиль воспитания, потеря контроля  («Я сказал «нет», значит, «нет»!), </w:t>
      </w:r>
    </w:p>
    <w:p w:rsidR="00D9332B" w:rsidRDefault="00D9332B" w:rsidP="00D9332B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Опасениями о «дурном влиянии» на ребенка («Стала плохо учиться, курит с ним вместе…»).</w:t>
      </w:r>
    </w:p>
    <w:p w:rsidR="00D9332B" w:rsidRDefault="00D9332B" w:rsidP="00D933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со всем вышеперечисленным, помните, что для ребят за словом «любовь» может стоять совсем иной смысл, нежели для взрослых. Подростковая любовь – это чаще любовь сентиментальная. Чувство переживается лишь в воображении, не в реальных отношениях. Переживания сосредоточены на себе, а не на другом человеке. Всем знакома подростковая любовь-поклонение: не находя достойного объекта в ближайшем окружении, человек создает себе объект поклонения в виде кумира, которым может стать любой медийный персонаж, а также просто знакомые и незнакомые взрослые. Встречается и любовь, центрированная на недостатках и слабостях партнера, стремление его усовершенствовать. Такие проявления больше свойственны девочкам. Возникает жертвенное чувство помочь ему измениться, справиться.</w:t>
      </w:r>
    </w:p>
    <w:p w:rsidR="00D9332B" w:rsidRDefault="00D9332B" w:rsidP="00D9332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32B" w:rsidRDefault="00D9332B" w:rsidP="00D9332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может стоять за подростковой влюбленностью?</w:t>
      </w:r>
    </w:p>
    <w:p w:rsidR="00D9332B" w:rsidRDefault="00D9332B" w:rsidP="00D933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первую очередь, потребность в возвышенных чувствах. Подростковый возраст – это максимально чувствительный и благоприятный период жизни человека для тренировки своих чувств. </w:t>
      </w:r>
    </w:p>
    <w:p w:rsidR="00D9332B" w:rsidRDefault="00D9332B" w:rsidP="00D933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иметь ввиду и желание не отставать от сверстников в вопросах любви. В 11-15 летнем возрасте чувства ребенка могут быть как подлинными, так и надуманными. Как в 10-12 лет ребенок ждет, что у него вырастет грудь или борода, так в 14 лет он ждет, когда наконец полюбит. Если любовь запаздывает, подростки нервничают, зацикливаются на своей мнимой неполноценности и могут решить заменить подлинные чувства выдуманными. </w:t>
      </w:r>
      <w:r>
        <w:rPr>
          <w:rFonts w:ascii="Times New Roman" w:hAnsi="Times New Roman" w:cs="Times New Roman"/>
          <w:sz w:val="28"/>
          <w:szCs w:val="28"/>
        </w:rPr>
        <w:lastRenderedPageBreak/>
        <w:t>Чтобы не отстать от сверстников, чтобы не выглядеть белой вороной. Могут даже придумывать победы и успехи над противоположным полом и рассказывать о них друзьям. Порой фантазировать подросток может не только в присутствии друзей, но и родителей о том, какая должна быть идеальная девушка / юноша, как должны проходить свидания.</w:t>
      </w:r>
    </w:p>
    <w:p w:rsidR="00D9332B" w:rsidRDefault="00D9332B" w:rsidP="00D933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-1151890</wp:posOffset>
            </wp:positionV>
            <wp:extent cx="2451735" cy="1560195"/>
            <wp:effectExtent l="0" t="0" r="5715" b="1905"/>
            <wp:wrapThrough wrapText="bothSides">
              <wp:wrapPolygon edited="0">
                <wp:start x="0" y="0"/>
                <wp:lineTo x="0" y="21363"/>
                <wp:lineTo x="21483" y="21363"/>
                <wp:lineTo x="21483" y="0"/>
                <wp:lineTo x="0" y="0"/>
              </wp:wrapPolygon>
            </wp:wrapThrough>
            <wp:docPr id="3" name="Рисунок 3" descr="280x17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80x178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156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Одним из важных мотивов может стать стремление повысить свой статус в группе за счет отношений с лидером: дружба с самым клеевым парнем или девочкой в классе, и даже интимная близость. Значение может иметь не сам факт контакта, а возможность похвастаться, продемонстрировать свою взрослость – это характерно больше для мальчиков.</w:t>
      </w:r>
    </w:p>
    <w:p w:rsidR="00D9332B" w:rsidRDefault="00D9332B" w:rsidP="00D933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Наконец, влюблённость еще и повод «сбежать» из семьи, где подростку плохо. В объекте любви можно найти спасение от внутреннего одиночества. </w:t>
      </w:r>
    </w:p>
    <w:p w:rsidR="00D9332B" w:rsidRDefault="00D9332B" w:rsidP="00D933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Признаки влюбленности: </w:t>
      </w:r>
    </w:p>
    <w:p w:rsidR="00D9332B" w:rsidRDefault="00D9332B" w:rsidP="00D9332B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Смущение при упоминаниях об объекте душевной привязанности</w:t>
      </w:r>
    </w:p>
    <w:p w:rsidR="00D9332B" w:rsidRDefault="00D9332B" w:rsidP="00D9332B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Восприимчивость к неосторожным фразам, безобидным шуткам </w:t>
      </w:r>
    </w:p>
    <w:p w:rsidR="00D9332B" w:rsidRDefault="00D9332B" w:rsidP="00D9332B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Рассеянность, мечтательность, задумчивость, проблемы в учебе</w:t>
      </w:r>
    </w:p>
    <w:p w:rsidR="00D9332B" w:rsidRDefault="00D9332B" w:rsidP="00D9332B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Крайне придирчивое отношение к своей внешности</w:t>
      </w:r>
    </w:p>
    <w:p w:rsidR="00D9332B" w:rsidRDefault="00D9332B" w:rsidP="00D9332B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Эмоциональные всплески (отчаяние, агрессия, слезы, истерики, апатия...)</w:t>
      </w:r>
    </w:p>
    <w:p w:rsidR="00D9332B" w:rsidRDefault="00D9332B" w:rsidP="00D933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любовь – это бесценный опыт на пути развития личности.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 паре подросток учится общаться,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 «тянуть одеяло на себя», заботиться о другом, понимать, мириться, прощать, говорить о своих чувствах, задумываться о ценностях, о будущем.  </w:t>
      </w:r>
      <w:r>
        <w:rPr>
          <w:rFonts w:ascii="Times New Roman" w:hAnsi="Times New Roman" w:cs="Times New Roman"/>
          <w:sz w:val="28"/>
          <w:szCs w:val="28"/>
        </w:rPr>
        <w:t xml:space="preserve">Э.Фромм в своей книге «Искусство любить» настаивает на том, что любви необходимо учиться. Взрослые сами находятся в плену псевдолюбви, что уж говорить о подростках. </w:t>
      </w:r>
    </w:p>
    <w:p w:rsidR="00D9332B" w:rsidRDefault="00D9332B" w:rsidP="00D933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родители, не переживайте о том, что на чувства вашего ребенка не отвечают. Для гармоничного психического развития личности, как считают специалисты, лучше, чтобы первая влюбленность осталась безответной…</w:t>
      </w:r>
    </w:p>
    <w:p w:rsidR="00D9332B" w:rsidRDefault="00D9332B" w:rsidP="00D933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163A0"/>
          <w:sz w:val="28"/>
          <w:szCs w:val="28"/>
          <w:shd w:val="clear" w:color="auto" w:fill="E5F1FB"/>
        </w:rPr>
      </w:pPr>
    </w:p>
    <w:p w:rsidR="00D9332B" w:rsidRDefault="00D9332B" w:rsidP="00D9332B">
      <w:pPr>
        <w:pStyle w:val="a3"/>
        <w:shd w:val="clear" w:color="auto" w:fill="FFFFFF"/>
        <w:spacing w:before="60" w:beforeAutospacing="0" w:after="24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Типичные ошибки родителей влюблённых подростков</w:t>
      </w:r>
    </w:p>
    <w:p w:rsidR="00D9332B" w:rsidRDefault="00D9332B" w:rsidP="00D9332B">
      <w:pPr>
        <w:pStyle w:val="a3"/>
        <w:shd w:val="clear" w:color="auto" w:fill="FFFFFF"/>
        <w:spacing w:before="60" w:beforeAutospacing="0" w:after="24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Самая распространенная ошибка — это </w:t>
      </w:r>
      <w:r>
        <w:rPr>
          <w:iCs/>
          <w:sz w:val="28"/>
          <w:szCs w:val="28"/>
        </w:rPr>
        <w:t>попытка открыть чаду глаза на подлинный облик его избранника или избранницы</w:t>
      </w:r>
      <w:r>
        <w:rPr>
          <w:sz w:val="28"/>
          <w:szCs w:val="28"/>
        </w:rPr>
        <w:t>. Даже если вам совершенно ясно, что объект любви — мерзавец, дурак и проходимец одновременно, все равно прямой констатацией факта вы добьетесь прямо противоположных результатов. Главная и практически единственная причина возникновения синдрома «Ромео и Джульетты» — сопротивление родителей общению с избранником или даже просто критика его личности и поведения.</w:t>
      </w:r>
    </w:p>
    <w:p w:rsidR="00D9332B" w:rsidRDefault="00D9332B" w:rsidP="00D9332B">
      <w:pPr>
        <w:pStyle w:val="a3"/>
        <w:shd w:val="clear" w:color="auto" w:fill="FFFFFF"/>
        <w:spacing w:before="60" w:beforeAutospacing="0" w:after="240" w:afterAutospacing="0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>Всевозможные попытки все узнать о возникших отношениях</w:t>
      </w:r>
      <w:r>
        <w:rPr>
          <w:sz w:val="28"/>
          <w:szCs w:val="28"/>
        </w:rPr>
        <w:t xml:space="preserve"> приведут лишь к взаимному отчуждению. Подслушивать разговоры, копаться в карманах, столе или вещах сына или дочери, расспрашивать друзей или подруг - полученной таким образом информации грош цена. А доверие ребенка  можно потерять.  И если у подростка действительно возникнут проблемы, к родителям он обратится в последнюю очередь.</w:t>
      </w:r>
    </w:p>
    <w:p w:rsidR="00D9332B" w:rsidRDefault="00D9332B" w:rsidP="00D9332B">
      <w:pPr>
        <w:pStyle w:val="a3"/>
        <w:shd w:val="clear" w:color="auto" w:fill="FFFFFF"/>
        <w:spacing w:before="60" w:beforeAutospacing="0" w:after="240" w:afterAutospacing="0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Ошибкой будут все виды запугивания и дискредитации возникшего чувства</w:t>
      </w:r>
      <w:r>
        <w:rPr>
          <w:sz w:val="28"/>
          <w:szCs w:val="28"/>
        </w:rPr>
        <w:t xml:space="preserve"> . «Он тебе не пара!», «Она тебя непременно бросит!», «Ему только одно от тебя и нужно!», «Зачем ты ему на шею вешаешься, неужели не видишь, что ему на тебя наплевать!», «Если бы она тебя любила, то так бы с тобой не обращалась!» и так далее, и тому подобное. Может вы и правы и все обстоит именно так, как вы предполагаете, но право судить об этом подросток (да и любой влюбленный) признает только за собой.</w:t>
      </w:r>
    </w:p>
    <w:p w:rsidR="00D9332B" w:rsidRDefault="00D9332B" w:rsidP="00D9332B">
      <w:pPr>
        <w:pStyle w:val="a3"/>
        <w:shd w:val="clear" w:color="auto" w:fill="FFFFFF"/>
        <w:spacing w:before="60" w:beforeAutospacing="0" w:after="240" w:afterAutospacing="0"/>
        <w:ind w:firstLine="709"/>
        <w:contextualSpacing/>
        <w:jc w:val="both"/>
        <w:rPr>
          <w:sz w:val="28"/>
          <w:szCs w:val="28"/>
        </w:rPr>
      </w:pPr>
    </w:p>
    <w:p w:rsidR="00D9332B" w:rsidRDefault="00D9332B" w:rsidP="00D9332B">
      <w:pPr>
        <w:pStyle w:val="a3"/>
        <w:shd w:val="clear" w:color="auto" w:fill="FFFFFF"/>
        <w:spacing w:before="60" w:beforeAutospacing="0" w:after="240" w:afterAutospacing="0"/>
        <w:ind w:firstLine="709"/>
        <w:contextualSpacing/>
        <w:jc w:val="both"/>
        <w:rPr>
          <w:rStyle w:val="a5"/>
        </w:rPr>
      </w:pPr>
      <w:r>
        <w:rPr>
          <w:b/>
          <w:sz w:val="28"/>
          <w:szCs w:val="28"/>
        </w:rPr>
        <w:t>А теперь обсудим, к</w:t>
      </w:r>
      <w:r>
        <w:rPr>
          <w:rStyle w:val="a5"/>
          <w:sz w:val="28"/>
          <w:szCs w:val="28"/>
        </w:rPr>
        <w:t>ак разговаривать с подростком о любви.</w:t>
      </w:r>
    </w:p>
    <w:p w:rsidR="00D9332B" w:rsidRDefault="00D9332B" w:rsidP="00D9332B">
      <w:pPr>
        <w:pStyle w:val="a3"/>
        <w:shd w:val="clear" w:color="auto" w:fill="FFFFFF"/>
        <w:spacing w:before="60" w:beforeAutospacing="0" w:after="240" w:afterAutospacing="0"/>
        <w:contextualSpacing/>
        <w:jc w:val="both"/>
        <w:rPr>
          <w:rStyle w:val="a5"/>
          <w:b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24765</wp:posOffset>
            </wp:positionV>
            <wp:extent cx="2495550" cy="1657350"/>
            <wp:effectExtent l="0" t="0" r="0" b="0"/>
            <wp:wrapThrough wrapText="bothSides">
              <wp:wrapPolygon edited="0">
                <wp:start x="0" y="0"/>
                <wp:lineTo x="0" y="21352"/>
                <wp:lineTo x="21435" y="21352"/>
                <wp:lineTo x="21435" y="0"/>
                <wp:lineTo x="0" y="0"/>
              </wp:wrapPolygon>
            </wp:wrapThrough>
            <wp:docPr id="2" name="Рисунок 2" descr="img_cf37202fa6e05eb28b9be3772f169e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_cf37202fa6e05eb28b9be3772f169e8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5"/>
          <w:sz w:val="28"/>
          <w:szCs w:val="28"/>
        </w:rPr>
        <w:t>Искренне, не воспитывая, от первого лица, то есть от своего.</w:t>
      </w:r>
    </w:p>
    <w:p w:rsidR="00D9332B" w:rsidRDefault="00D9332B" w:rsidP="00D9332B">
      <w:pPr>
        <w:pStyle w:val="a3"/>
        <w:ind w:firstLine="709"/>
        <w:jc w:val="both"/>
      </w:pPr>
      <w:r>
        <w:rPr>
          <w:sz w:val="28"/>
          <w:szCs w:val="28"/>
        </w:rPr>
        <w:t>Отчего вдруг возникает любовь? Одному богу известно. Вот так живешь себе, живешь, и вдруг один человек буквально закрывает собой весь мир! Твое настроение зависит от его взгляда, да просто от его присутствия. А видишь его – и жизнь как-то сразу озаряется светом.</w:t>
      </w:r>
    </w:p>
    <w:p w:rsidR="00D9332B" w:rsidRDefault="00D9332B" w:rsidP="00D9332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нечто подобное случилось с тобой, не стоит нервничать или пугаться – надо просто понять, что ты влюблен.</w:t>
      </w:r>
    </w:p>
    <w:p w:rsidR="00D9332B" w:rsidRDefault="00D9332B" w:rsidP="00D9332B">
      <w:pPr>
        <w:pStyle w:val="a3"/>
        <w:ind w:firstLine="709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Любовь делает жизнь насыщенной и полной.</w:t>
      </w:r>
      <w:r>
        <w:rPr>
          <w:sz w:val="28"/>
          <w:szCs w:val="28"/>
        </w:rPr>
        <w:t xml:space="preserve"> Это понятно. Про это сотни книг написаны. По сути, едва ли не все произведения мировой литературы рассказывают об этом.</w:t>
      </w:r>
    </w:p>
    <w:p w:rsidR="00D9332B" w:rsidRDefault="00D9332B" w:rsidP="00D9332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</w:t>
      </w:r>
      <w:r>
        <w:rPr>
          <w:rStyle w:val="a5"/>
          <w:sz w:val="28"/>
          <w:szCs w:val="28"/>
        </w:rPr>
        <w:t>любовь делает жизнь нервной, напряженной, иногда тяжелой.</w:t>
      </w:r>
      <w:r>
        <w:rPr>
          <w:sz w:val="28"/>
          <w:szCs w:val="28"/>
        </w:rPr>
        <w:t xml:space="preserve"> И это тоже – факт.</w:t>
      </w:r>
    </w:p>
    <w:p w:rsidR="00D9332B" w:rsidRDefault="00D9332B" w:rsidP="00D9332B">
      <w:pPr>
        <w:pStyle w:val="a3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Понимаешь, любовь – это в каком-то смысле зависимость. Влюбленный зависит от другого человека.</w:t>
      </w:r>
      <w:r>
        <w:rPr>
          <w:sz w:val="28"/>
          <w:szCs w:val="28"/>
        </w:rPr>
        <w:t xml:space="preserve"> Твои чувства, настроение зависят не только от твоей собственной жизни, но и от жизни другого человека. Но</w:t>
      </w:r>
      <w:r>
        <w:rPr>
          <w:b/>
          <w:sz w:val="28"/>
          <w:szCs w:val="28"/>
        </w:rPr>
        <w:t xml:space="preserve"> любовь, пожалуй, единственная форма несвободы, которая делает человека счастливым</w:t>
      </w:r>
      <w:r>
        <w:rPr>
          <w:sz w:val="28"/>
          <w:szCs w:val="28"/>
        </w:rPr>
        <w:t xml:space="preserve">. </w:t>
      </w:r>
      <w:r>
        <w:rPr>
          <w:iCs/>
          <w:sz w:val="28"/>
          <w:szCs w:val="28"/>
        </w:rPr>
        <w:t>Высоцкий пел в своей потрясающей песне: «…если не любил, значит и не жил и не дышал».</w:t>
      </w:r>
    </w:p>
    <w:p w:rsidR="00D9332B" w:rsidRDefault="00D9332B" w:rsidP="00D9332B">
      <w:pPr>
        <w:pStyle w:val="a3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Любовь делает жизнь беспокойной, потому что обычно ты не понимаешь, взаимна она или нет.</w:t>
      </w:r>
      <w:r>
        <w:rPr>
          <w:sz w:val="28"/>
          <w:szCs w:val="28"/>
        </w:rPr>
        <w:t xml:space="preserve"> Тебе понравился другой человек – и чего делать? Как понять, есть ли у тебя надежда?</w:t>
      </w:r>
    </w:p>
    <w:p w:rsidR="00D9332B" w:rsidRDefault="00D9332B" w:rsidP="00D9332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Опустить руки, погружаться в тоску и одиночество – явно не лучший выход. </w:t>
      </w:r>
      <w:r>
        <w:rPr>
          <w:iCs/>
          <w:sz w:val="28"/>
          <w:szCs w:val="28"/>
        </w:rPr>
        <w:t xml:space="preserve">Если тебе понравился человек, </w:t>
      </w:r>
      <w:r>
        <w:rPr>
          <w:sz w:val="28"/>
          <w:szCs w:val="28"/>
        </w:rPr>
        <w:t xml:space="preserve">для начала </w:t>
      </w:r>
      <w:r>
        <w:rPr>
          <w:iCs/>
          <w:sz w:val="28"/>
          <w:szCs w:val="28"/>
        </w:rPr>
        <w:t>попробуй понять, как он к тебе относится.</w:t>
      </w:r>
    </w:p>
    <w:p w:rsidR="00D9332B" w:rsidRDefault="00D9332B" w:rsidP="00D9332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Спросить об этом бывает нелегко и страшно, но если ты будешь внимательным и открытым к общению, ты обязательно заметишь, как реагирует человек на тебя, приятен ты ему или нет, комфортно ли вам вместе. Тут, кстати, есть одна заковырка - в юном возрасте любовь может проявляться и в агрессии: мальчик может задираться к девочке именно потому, что она ему нравится. Да и девочки могут тщательно скрывать свои чувства. Поэтому не торопись с выводами по поводу того, как к тебе относятся. Если хочешь, мы можем спокойно обсудить твои сомнения, и знаешь, мы обязательно что-нибудь придумаем в любой ситуации.  </w:t>
      </w:r>
    </w:p>
    <w:p w:rsidR="00D9332B" w:rsidRDefault="00D9332B" w:rsidP="00D9332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помни, пожалуйста, это очень-очень важно: </w:t>
      </w:r>
      <w:r>
        <w:rPr>
          <w:rStyle w:val="a5"/>
          <w:sz w:val="28"/>
          <w:szCs w:val="28"/>
        </w:rPr>
        <w:t>только предмет твоей любви – и никто больше – может сказать тебе, как он к тебе относится. Не стоит в таком вопросе слушать подружек, приятелей, играть в «испорченный телефон».</w:t>
      </w:r>
      <w:r>
        <w:rPr>
          <w:sz w:val="28"/>
          <w:szCs w:val="28"/>
        </w:rPr>
        <w:t xml:space="preserve"> А то знаешь, как бывает? Один что-то приврет,  другой брякнет, не подумав, и ты можешь сделать вывод, что тебя безнадежно отвергли. А кто знает, может где-то в таком же одиночестве  страдает предмет твоей любви, не понимая, почему не получается с тобой общаться.</w:t>
      </w:r>
    </w:p>
    <w:p w:rsidR="00D9332B" w:rsidRDefault="00D9332B" w:rsidP="00D9332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тут надо признать,  – увы! – никаких гарантий нет. Так устроена жизнь – </w:t>
      </w:r>
      <w:r>
        <w:rPr>
          <w:b/>
          <w:iCs/>
          <w:sz w:val="28"/>
          <w:szCs w:val="28"/>
        </w:rPr>
        <w:t>любовь бывает безответной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«Мы выбираем, нас выбирают, как это часто не совпадает». С этим приходится смириться. Я знаю, как это непросто. Ведь и мне когда-то было 13… Если тебе интересно, я могу рассказать тебе свою историю …</w:t>
      </w:r>
    </w:p>
    <w:p w:rsidR="00D9332B" w:rsidRDefault="00D9332B" w:rsidP="00D9332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 спрашиваешь, что же тебе делать? В одной пьесе </w:t>
      </w:r>
      <w:r>
        <w:rPr>
          <w:i/>
          <w:sz w:val="28"/>
          <w:szCs w:val="28"/>
        </w:rPr>
        <w:t>(Григорий Горин, «Кин IV»)</w:t>
      </w:r>
      <w:r>
        <w:rPr>
          <w:sz w:val="28"/>
          <w:szCs w:val="28"/>
        </w:rPr>
        <w:t xml:space="preserve"> сын спрашивает у короля - своего отца: «Папа, я влюбился в девушку, а она меня не любит. Что мне делать?» «Страдать», – отвечает отец принцу.</w:t>
      </w:r>
    </w:p>
    <w:p w:rsidR="00D9332B" w:rsidRDefault="00D9332B" w:rsidP="00D9332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Волнение, отчаянное желание быть рядом, грусть и тоска, если что-то идет не так, слезы, бесконечные мысли, сомнения и самобичевания – это неприятные, но естественные спутники безответной любви. </w:t>
      </w:r>
    </w:p>
    <w:p w:rsidR="00D9332B" w:rsidRDefault="00D9332B" w:rsidP="00D9332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знаешь, во многом именно благодаря этому опыту человек учится глубоко чувствовать и по-настоящему любить, ведь </w:t>
      </w:r>
      <w:r>
        <w:rPr>
          <w:b/>
          <w:sz w:val="28"/>
          <w:szCs w:val="28"/>
        </w:rPr>
        <w:t>любовь никогда не требует, она всегда дает</w:t>
      </w:r>
      <w:r>
        <w:rPr>
          <w:sz w:val="28"/>
          <w:szCs w:val="28"/>
        </w:rPr>
        <w:t xml:space="preserve">.  Человек, прошедший через бури первой любви в будущем легче находит свое счастье в отношениях. </w:t>
      </w:r>
    </w:p>
    <w:p w:rsidR="00D9332B" w:rsidRDefault="00D9332B" w:rsidP="00D9332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тебе не отвечают взаимностью, в голову могут лезть всякие мрачные мысли - что ты глупый, уродливый, слабый или бедный, короче, всякие ужасы про себя.</w:t>
      </w:r>
    </w:p>
    <w:p w:rsidR="00D9332B" w:rsidRDefault="00D9332B" w:rsidP="00D9332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 мысли эти, во-первых, необъективные (ты интересный, много умеешь и вполне симпатичный), а во-вторых, просто-напросто вредные, потому что они не помогают тебе добиться симпатии любимого человека, а наоборот, мешают: заставляют смущаться, погружаться в уныние, замыкаться в себе, вместо того, чтобы порадоваться оттого, что твой любимый человек ходит с тобой по одной земле, или подумать, чего бы хорошего для него сделать, или сообразить, что бы вы могли делать вместе, чтобы чаще общаться.</w:t>
      </w:r>
    </w:p>
    <w:p w:rsidR="00D9332B" w:rsidRDefault="00D9332B" w:rsidP="00D9332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Понимаешь, любовь возникает вне логики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Ее нельзя «купить» какими-то заслугами. Привлечь внимание человека – да, можно. Заслужить уважение  - да, возможно, и за это, наверное, стоит побороться. Но проснется в душе человека чувство к тебе или нет – никто не знает, это «обыкновенное чудо», это воля небес. </w:t>
      </w:r>
    </w:p>
    <w:p w:rsidR="00D9332B" w:rsidRDefault="00D9332B" w:rsidP="00D9332B">
      <w:pPr>
        <w:pStyle w:val="a3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1811020</wp:posOffset>
            </wp:positionV>
            <wp:extent cx="2800350" cy="1847850"/>
            <wp:effectExtent l="0" t="0" r="0" b="0"/>
            <wp:wrapThrough wrapText="bothSides">
              <wp:wrapPolygon edited="0">
                <wp:start x="0" y="0"/>
                <wp:lineTo x="0" y="21377"/>
                <wp:lineTo x="21453" y="21377"/>
                <wp:lineTo x="21453" y="0"/>
                <wp:lineTo x="0" y="0"/>
              </wp:wrapPolygon>
            </wp:wrapThrough>
            <wp:docPr id="1" name="Рисунок 1" descr="GettyImages-157858878-56f7518b3df78c78418e4336-1024x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ttyImages-157858878-56f7518b3df78c78418e4336-1024x6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Поэтому, </w:t>
      </w:r>
      <w:r>
        <w:rPr>
          <w:b/>
          <w:sz w:val="28"/>
          <w:szCs w:val="28"/>
        </w:rPr>
        <w:t>если вдруг тебя не любят, это вовсе не значит, что ты плох.</w:t>
      </w:r>
      <w:r>
        <w:rPr>
          <w:sz w:val="28"/>
          <w:szCs w:val="28"/>
        </w:rPr>
        <w:t xml:space="preserve"> Ты просто сейчас ты не подходишь для данного конкретного человека.  Где-то наверняка ходит другой человек, для которого ты – именно ты! – окажешься самым потрясающим. </w:t>
      </w:r>
    </w:p>
    <w:p w:rsidR="00D9332B" w:rsidRDefault="00D9332B" w:rsidP="00D9332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не можем заставить человека полюбить нас, но мы можем любить, и  этого никто у нас не отнимет. Когда говорят, что любовь окрыляет, – не очень преувеличивают. Если тебе захочется стать в чем-то лучше, любовь может придать тебе таких сил, которые другим и не снились.  А главное - каждый день она наполняет смыслом и вдохновением. </w:t>
      </w:r>
    </w:p>
    <w:p w:rsidR="00D9332B" w:rsidRDefault="00D9332B" w:rsidP="00D9332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 а если когда-нибудь тебе будет совсем грустно, вспомни, что есть на земле как минимум два человека (мама и папа), которые любят тебя просто за то, что ты есть. Я всегда рядом, готова поддерживать тебя, когда тебе это нужно, обсуждать вопросы, которые, возможно, будут возникать.  Это могут быть разные вопросы – и про отношения, и про чувства, и про чувственность. Возможно, нам стоит как-нибудь поговорить о сексе, ведь это тоже важная и естественная часть жизни и любви. Не стесняйся спросить меня о чем-то, что тебя волнует или кажется непонятным. </w:t>
      </w:r>
    </w:p>
    <w:p w:rsidR="00D9332B" w:rsidRDefault="00D9332B" w:rsidP="00D9332B">
      <w:pPr>
        <w:pStyle w:val="a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Всегда помни - ты уникален и ценен сам по себе, независимо от чьей-то любви или нелюбви.</w:t>
      </w:r>
      <w:r>
        <w:rPr>
          <w:sz w:val="28"/>
          <w:szCs w:val="28"/>
        </w:rPr>
        <w:t xml:space="preserve"> Жизнь удивительна, и никогда не знаешь, какие чудеса ждут тебя впереди!  </w:t>
      </w:r>
    </w:p>
    <w:p w:rsidR="00D9332B" w:rsidRDefault="00D9332B" w:rsidP="00D9332B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Я люблю тебя. </w:t>
      </w:r>
    </w:p>
    <w:p w:rsidR="00D9332B" w:rsidRDefault="00D9332B" w:rsidP="00D9332B">
      <w:pPr>
        <w:pStyle w:val="3"/>
        <w:ind w:firstLine="709"/>
        <w:jc w:val="right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D9332B" w:rsidRDefault="00D9332B" w:rsidP="00D9332B">
      <w:pPr>
        <w:pStyle w:val="3"/>
        <w:jc w:val="right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Информацию подготовили педагоги-психологи</w:t>
      </w:r>
    </w:p>
    <w:p w:rsidR="00D9332B" w:rsidRDefault="00D9332B" w:rsidP="00D9332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С.А.Котова и  Е.Б.Филипченко</w:t>
      </w:r>
    </w:p>
    <w:p w:rsidR="00AE6069" w:rsidRDefault="00D9332B" w:rsidP="00D9332B">
      <w:r>
        <w:rPr>
          <w:rFonts w:ascii="Times New Roman" w:hAnsi="Times New Roman" w:cs="Times New Roman"/>
          <w:i/>
          <w:sz w:val="28"/>
          <w:szCs w:val="28"/>
        </w:rPr>
        <w:t>Использованы фрагменты из книги Андрея Максимова</w:t>
      </w:r>
      <w:r>
        <w:rPr>
          <w:rFonts w:ascii="Times New Roman" w:hAnsi="Times New Roman" w:cs="Times New Roman"/>
          <w:i/>
          <w:sz w:val="28"/>
          <w:szCs w:val="28"/>
        </w:rPr>
        <w:br/>
        <w:t>«Прочистите ваши уши. Многослов-3: первая философская книга для подростков</w:t>
      </w:r>
      <w:bookmarkStart w:id="0" w:name="_GoBack"/>
      <w:bookmarkEnd w:id="0"/>
    </w:p>
    <w:sectPr w:rsidR="00AE6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027E"/>
    <w:multiLevelType w:val="hybridMultilevel"/>
    <w:tmpl w:val="7FCAF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3F34"/>
    <w:multiLevelType w:val="hybridMultilevel"/>
    <w:tmpl w:val="EE62D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66"/>
    <w:rsid w:val="00676366"/>
    <w:rsid w:val="00AE6069"/>
    <w:rsid w:val="00D9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73EAF-B6C7-49F4-95BF-D2CA6541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2B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3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9332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Normal (Web)"/>
    <w:basedOn w:val="a"/>
    <w:uiPriority w:val="99"/>
    <w:semiHidden/>
    <w:unhideWhenUsed/>
    <w:rsid w:val="00D9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332B"/>
    <w:pPr>
      <w:ind w:left="720"/>
      <w:contextualSpacing/>
    </w:pPr>
  </w:style>
  <w:style w:type="character" w:styleId="a5">
    <w:name w:val="Strong"/>
    <w:basedOn w:val="a0"/>
    <w:uiPriority w:val="22"/>
    <w:qFormat/>
    <w:rsid w:val="00D933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1702</Words>
  <Characters>9703</Characters>
  <Application>Microsoft Office Word</Application>
  <DocSecurity>0</DocSecurity>
  <Lines>80</Lines>
  <Paragraphs>22</Paragraphs>
  <ScaleCrop>false</ScaleCrop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2019-03-07T05:07:00Z</dcterms:created>
  <dcterms:modified xsi:type="dcterms:W3CDTF">2019-03-07T05:07:00Z</dcterms:modified>
</cp:coreProperties>
</file>