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0E" w:rsidRDefault="00F1410E" w:rsidP="00F1410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Петухова </w:t>
      </w:r>
    </w:p>
    <w:p w:rsidR="00F1410E" w:rsidRDefault="00F1410E" w:rsidP="00F1410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Ирина Петровна,</w:t>
      </w:r>
    </w:p>
    <w:p w:rsidR="00F1410E" w:rsidRDefault="00F1410E" w:rsidP="00F1410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методист</w:t>
      </w:r>
    </w:p>
    <w:p w:rsidR="00F1410E" w:rsidRPr="00CF37A9" w:rsidRDefault="00F1410E" w:rsidP="00F1410E">
      <w:pPr>
        <w:ind w:firstLine="720"/>
        <w:jc w:val="right"/>
        <w:rPr>
          <w:sz w:val="28"/>
          <w:szCs w:val="28"/>
        </w:rPr>
      </w:pPr>
    </w:p>
    <w:p w:rsidR="00F1410E" w:rsidRDefault="00F1410E" w:rsidP="00F1410E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материалы по проблеме профилактики наркомании для педагогического совета образовательного учреждения</w:t>
      </w:r>
    </w:p>
    <w:p w:rsidR="00F1410E" w:rsidRDefault="00F1410E" w:rsidP="00F1410E">
      <w:pPr>
        <w:ind w:firstLine="720"/>
        <w:jc w:val="center"/>
        <w:rPr>
          <w:b/>
          <w:sz w:val="28"/>
          <w:szCs w:val="28"/>
        </w:rPr>
      </w:pPr>
    </w:p>
    <w:p w:rsidR="00F1410E" w:rsidRDefault="00F1410E" w:rsidP="00F1410E">
      <w:pPr>
        <w:ind w:firstLine="720"/>
        <w:jc w:val="right"/>
        <w:rPr>
          <w:sz w:val="28"/>
          <w:szCs w:val="28"/>
        </w:rPr>
      </w:pPr>
      <w:r w:rsidRPr="00B3481E">
        <w:rPr>
          <w:sz w:val="28"/>
          <w:szCs w:val="28"/>
        </w:rPr>
        <w:t xml:space="preserve">«Школа – это мастерская, где формируется </w:t>
      </w:r>
      <w:r>
        <w:rPr>
          <w:sz w:val="28"/>
          <w:szCs w:val="28"/>
        </w:rPr>
        <w:t>м</w:t>
      </w:r>
      <w:r w:rsidRPr="00B3481E">
        <w:rPr>
          <w:sz w:val="28"/>
          <w:szCs w:val="28"/>
        </w:rPr>
        <w:t>ысль</w:t>
      </w:r>
    </w:p>
    <w:p w:rsidR="00F1410E" w:rsidRDefault="00F1410E" w:rsidP="00F1410E">
      <w:pPr>
        <w:ind w:firstLine="720"/>
        <w:jc w:val="right"/>
        <w:rPr>
          <w:sz w:val="28"/>
          <w:szCs w:val="28"/>
        </w:rPr>
      </w:pPr>
      <w:r w:rsidRPr="00B3481E">
        <w:rPr>
          <w:sz w:val="28"/>
          <w:szCs w:val="28"/>
        </w:rPr>
        <w:t>подрастающего</w:t>
      </w:r>
      <w:r>
        <w:rPr>
          <w:sz w:val="28"/>
          <w:szCs w:val="28"/>
        </w:rPr>
        <w:t xml:space="preserve"> поколения, надо крепко держать </w:t>
      </w:r>
    </w:p>
    <w:p w:rsidR="00F1410E" w:rsidRDefault="00F1410E" w:rsidP="00F1410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ее в руках, если не хочешь выпустить из рук будущее»</w:t>
      </w:r>
    </w:p>
    <w:p w:rsidR="00F1410E" w:rsidRDefault="00F1410E" w:rsidP="00F1410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Анри Барбюс</w:t>
      </w:r>
    </w:p>
    <w:p w:rsidR="00F1410E" w:rsidRPr="00B3481E" w:rsidRDefault="00F1410E" w:rsidP="00F1410E">
      <w:pPr>
        <w:ind w:firstLine="720"/>
        <w:jc w:val="right"/>
        <w:rPr>
          <w:sz w:val="28"/>
          <w:szCs w:val="28"/>
        </w:rPr>
      </w:pP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Наркомания почти повсюду в мире превратилась в опасность для граждан и государственных институтов. Информация из большинства </w:t>
      </w:r>
      <w:proofErr w:type="gramStart"/>
      <w:r>
        <w:rPr>
          <w:sz w:val="28"/>
          <w:szCs w:val="28"/>
        </w:rPr>
        <w:t>стран  свидетельствует</w:t>
      </w:r>
      <w:proofErr w:type="gramEnd"/>
      <w:r>
        <w:rPr>
          <w:sz w:val="28"/>
          <w:szCs w:val="28"/>
        </w:rPr>
        <w:t xml:space="preserve"> о том, что злоупотребление наркотиками распространилось во всех социальных слоях и возрастных группах, особенно среди молодежи. Страшная беда – наркомания – не обошла и нашу страну. Она пришла сегодня в каждую десятую семью.  Дети и подростки в настоящее время приобщаются к наркотикам в более раннем возрасте, чем в недалеком прошлом.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Государствами и социальными институтами во всем мире немедицинское использование наркотиков рассматривается как большое зло, которое везде пытаются всячески ограничить, в том числе законодательно и с помощью правоохранительных органов.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основных тенденций, характеризующих наркологическую ситуацию в России, наибольшую тревогу вызывает неуклонное омоложение потребителей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веществ.</w:t>
      </w:r>
    </w:p>
    <w:p w:rsidR="00F1410E" w:rsidRPr="00EA6B81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 xml:space="preserve">Одним из факторов, влияющих на развитие </w:t>
      </w:r>
      <w:proofErr w:type="spellStart"/>
      <w:r w:rsidRPr="00EA6B81">
        <w:rPr>
          <w:color w:val="0D0D0D"/>
          <w:sz w:val="28"/>
          <w:szCs w:val="28"/>
        </w:rPr>
        <w:t>наркоситуации</w:t>
      </w:r>
      <w:proofErr w:type="spellEnd"/>
      <w:r w:rsidRPr="00EA6B81">
        <w:rPr>
          <w:color w:val="0D0D0D"/>
          <w:sz w:val="28"/>
          <w:szCs w:val="28"/>
        </w:rPr>
        <w:t xml:space="preserve">, является вновь появляющиеся </w:t>
      </w:r>
      <w:proofErr w:type="spellStart"/>
      <w:r w:rsidRPr="00EA6B81">
        <w:rPr>
          <w:color w:val="0D0D0D"/>
          <w:sz w:val="28"/>
          <w:szCs w:val="28"/>
        </w:rPr>
        <w:t>психоактивные</w:t>
      </w:r>
      <w:proofErr w:type="spellEnd"/>
      <w:r w:rsidRPr="00EA6B81">
        <w:rPr>
          <w:color w:val="0D0D0D"/>
          <w:sz w:val="28"/>
          <w:szCs w:val="28"/>
        </w:rPr>
        <w:t xml:space="preserve"> вещества, имеющие высокий </w:t>
      </w:r>
      <w:proofErr w:type="spellStart"/>
      <w:r w:rsidRPr="00EA6B81">
        <w:rPr>
          <w:color w:val="0D0D0D"/>
          <w:sz w:val="28"/>
          <w:szCs w:val="28"/>
        </w:rPr>
        <w:t>наркогенный</w:t>
      </w:r>
      <w:proofErr w:type="spellEnd"/>
      <w:r w:rsidRPr="00EA6B81">
        <w:rPr>
          <w:color w:val="0D0D0D"/>
          <w:sz w:val="28"/>
          <w:szCs w:val="28"/>
        </w:rPr>
        <w:t xml:space="preserve"> потенциал.</w:t>
      </w:r>
    </w:p>
    <w:p w:rsidR="00F1410E" w:rsidRPr="00EA6B81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D0D0D"/>
          <w:sz w:val="28"/>
          <w:szCs w:val="28"/>
        </w:rPr>
      </w:pPr>
      <w:r w:rsidRPr="00EA6B81">
        <w:rPr>
          <w:b/>
          <w:color w:val="0D0D0D"/>
          <w:sz w:val="28"/>
          <w:szCs w:val="28"/>
        </w:rPr>
        <w:t xml:space="preserve">Отрицательно влияют на </w:t>
      </w:r>
      <w:proofErr w:type="spellStart"/>
      <w:r w:rsidRPr="00EA6B81">
        <w:rPr>
          <w:b/>
          <w:color w:val="0D0D0D"/>
          <w:sz w:val="28"/>
          <w:szCs w:val="28"/>
        </w:rPr>
        <w:t>наркоситуацию</w:t>
      </w:r>
      <w:proofErr w:type="spellEnd"/>
      <w:r w:rsidRPr="00EA6B81">
        <w:rPr>
          <w:color w:val="0D0D0D"/>
          <w:sz w:val="28"/>
          <w:szCs w:val="28"/>
        </w:rPr>
        <w:t>:</w:t>
      </w:r>
    </w:p>
    <w:p w:rsidR="00F1410E" w:rsidRPr="00EA6B81" w:rsidRDefault="00F1410E" w:rsidP="00F141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 xml:space="preserve">низкая обращаемость больных в государственные и муниципальные медицинские организации, </w:t>
      </w:r>
      <w:proofErr w:type="gramStart"/>
      <w:r w:rsidRPr="00EA6B81">
        <w:rPr>
          <w:color w:val="0D0D0D"/>
          <w:sz w:val="28"/>
          <w:szCs w:val="28"/>
        </w:rPr>
        <w:t>оказывающие  наркологическую</w:t>
      </w:r>
      <w:proofErr w:type="gramEnd"/>
      <w:r>
        <w:rPr>
          <w:color w:val="0D0D0D"/>
          <w:sz w:val="28"/>
          <w:szCs w:val="28"/>
        </w:rPr>
        <w:t>,</w:t>
      </w:r>
      <w:r w:rsidRPr="00EA6B81">
        <w:rPr>
          <w:color w:val="0D0D0D"/>
          <w:sz w:val="28"/>
          <w:szCs w:val="28"/>
        </w:rPr>
        <w:t xml:space="preserve"> помощ</w:t>
      </w:r>
      <w:r>
        <w:rPr>
          <w:color w:val="0D0D0D"/>
          <w:sz w:val="28"/>
          <w:szCs w:val="28"/>
        </w:rPr>
        <w:t xml:space="preserve">ь, что связано с  </w:t>
      </w:r>
      <w:r w:rsidRPr="00EA6B81">
        <w:rPr>
          <w:color w:val="0D0D0D"/>
          <w:sz w:val="28"/>
          <w:szCs w:val="28"/>
        </w:rPr>
        <w:t>возникающими при этом социально-правовыми последствиями;</w:t>
      </w:r>
    </w:p>
    <w:p w:rsidR="00F1410E" w:rsidRPr="00EA6B81" w:rsidRDefault="00F1410E" w:rsidP="00F141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низкая мотивация наркологических больных к включению в программы лечения и медицинской реабилитации;</w:t>
      </w:r>
    </w:p>
    <w:p w:rsidR="00F1410E" w:rsidRPr="00EA6B81" w:rsidRDefault="00F1410E" w:rsidP="00F141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недостаточность обеспечения врачами: психиатрами, наркологами, психотерапевтами, медицинскими психологами, социальными работниками;</w:t>
      </w:r>
    </w:p>
    <w:p w:rsidR="00F1410E" w:rsidRPr="00EA6B81" w:rsidRDefault="00F1410E" w:rsidP="00F141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lastRenderedPageBreak/>
        <w:t xml:space="preserve"> </w:t>
      </w:r>
      <w:r>
        <w:rPr>
          <w:color w:val="0D0D0D"/>
          <w:sz w:val="28"/>
          <w:szCs w:val="28"/>
        </w:rPr>
        <w:t xml:space="preserve">малое количество </w:t>
      </w:r>
      <w:proofErr w:type="gramStart"/>
      <w:r>
        <w:rPr>
          <w:color w:val="0D0D0D"/>
          <w:sz w:val="28"/>
          <w:szCs w:val="28"/>
        </w:rPr>
        <w:t>специали</w:t>
      </w:r>
      <w:r w:rsidRPr="00EA6B81">
        <w:rPr>
          <w:color w:val="0D0D0D"/>
          <w:sz w:val="28"/>
          <w:szCs w:val="28"/>
        </w:rPr>
        <w:t>ст</w:t>
      </w:r>
      <w:r>
        <w:rPr>
          <w:color w:val="0D0D0D"/>
          <w:sz w:val="28"/>
          <w:szCs w:val="28"/>
        </w:rPr>
        <w:t>ов</w:t>
      </w:r>
      <w:r w:rsidRPr="00EA6B81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 в</w:t>
      </w:r>
      <w:proofErr w:type="gramEnd"/>
      <w:r>
        <w:rPr>
          <w:color w:val="0D0D0D"/>
          <w:sz w:val="28"/>
          <w:szCs w:val="28"/>
        </w:rPr>
        <w:t xml:space="preserve"> области </w:t>
      </w:r>
      <w:r w:rsidRPr="00EA6B81">
        <w:rPr>
          <w:color w:val="0D0D0D"/>
          <w:sz w:val="28"/>
          <w:szCs w:val="28"/>
        </w:rPr>
        <w:t>«детская и подростковая психиатрия, наркология»;</w:t>
      </w:r>
    </w:p>
    <w:p w:rsidR="00F1410E" w:rsidRPr="00EA6B81" w:rsidRDefault="00F1410E" w:rsidP="00F141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н</w:t>
      </w:r>
      <w:r w:rsidRPr="00EA6B81">
        <w:rPr>
          <w:color w:val="0D0D0D"/>
          <w:sz w:val="28"/>
          <w:szCs w:val="28"/>
        </w:rPr>
        <w:t xml:space="preserve">едостаточно развитая преемственность в деятельности медицинских организаций, оказывающих медицинскую помощь по профилю «наркология» и негосударственных </w:t>
      </w:r>
      <w:proofErr w:type="gramStart"/>
      <w:r w:rsidRPr="00EA6B81">
        <w:rPr>
          <w:color w:val="0D0D0D"/>
          <w:sz w:val="28"/>
          <w:szCs w:val="28"/>
        </w:rPr>
        <w:t>реабилитационных  центров</w:t>
      </w:r>
      <w:proofErr w:type="gramEnd"/>
      <w:r w:rsidRPr="00EA6B81">
        <w:rPr>
          <w:color w:val="0D0D0D"/>
          <w:sz w:val="28"/>
          <w:szCs w:val="28"/>
        </w:rPr>
        <w:t>, оказывающих социальные услуги наркологическим больным.</w:t>
      </w:r>
    </w:p>
    <w:p w:rsidR="00F1410E" w:rsidRPr="00EA6B81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D0D0D"/>
          <w:sz w:val="28"/>
          <w:szCs w:val="28"/>
        </w:rPr>
      </w:pPr>
      <w:r w:rsidRPr="00EA6B81">
        <w:rPr>
          <w:b/>
          <w:color w:val="0D0D0D"/>
          <w:sz w:val="28"/>
          <w:szCs w:val="28"/>
        </w:rPr>
        <w:t xml:space="preserve">Актуальность </w:t>
      </w:r>
      <w:r w:rsidRPr="00EA6B81">
        <w:rPr>
          <w:color w:val="0D0D0D"/>
          <w:sz w:val="28"/>
          <w:szCs w:val="28"/>
        </w:rPr>
        <w:t>проблемы наркомании при социологических опросах выделяют около половины</w:t>
      </w:r>
      <w:r>
        <w:rPr>
          <w:color w:val="0D0D0D"/>
          <w:sz w:val="28"/>
          <w:szCs w:val="28"/>
        </w:rPr>
        <w:t xml:space="preserve"> респондентов, участвующих в социологическом опросе, проводимом в Свердловской области в 2017 году среди граждан от 18 до 60 лет. О</w:t>
      </w:r>
      <w:r w:rsidRPr="00EA6B81">
        <w:rPr>
          <w:color w:val="0D0D0D"/>
          <w:sz w:val="28"/>
          <w:szCs w:val="28"/>
        </w:rPr>
        <w:t>днако</w:t>
      </w:r>
      <w:r>
        <w:rPr>
          <w:color w:val="0D0D0D"/>
          <w:sz w:val="28"/>
          <w:szCs w:val="28"/>
        </w:rPr>
        <w:t>,</w:t>
      </w:r>
      <w:r w:rsidRPr="00EA6B81">
        <w:rPr>
          <w:color w:val="0D0D0D"/>
          <w:sz w:val="28"/>
          <w:szCs w:val="28"/>
        </w:rPr>
        <w:t xml:space="preserve"> данная проблема стоит четвертой (из девяти) в списке значимости среди других социально-экономических проблем, после качества дорог, качества медицинского обслуживания и безработицы. Лидирующей ценностью является здоровье и семья, лишь третья часть респондентов имеют осознанное отрицательное отношение к употреблению наркотических средств (33,2%). </w:t>
      </w:r>
    </w:p>
    <w:p w:rsidR="00F1410E" w:rsidRPr="00EA6B81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Также респонденты отмечают, что полное привыкание, ранняя смерть и опасность заболевания ВИЧ-инфекци</w:t>
      </w:r>
      <w:r>
        <w:rPr>
          <w:color w:val="0D0D0D"/>
          <w:sz w:val="28"/>
          <w:szCs w:val="28"/>
        </w:rPr>
        <w:t>ей,</w:t>
      </w:r>
      <w:r w:rsidRPr="00EA6B81">
        <w:rPr>
          <w:color w:val="0D0D0D"/>
          <w:sz w:val="28"/>
          <w:szCs w:val="28"/>
        </w:rPr>
        <w:t xml:space="preserve"> вирусными гепатитами В и С удерживают их от употребления наркотиков. Следует отметить, что большая часть респондентов не общается с людьми, употребляющими наркотики. Большинство из них (64,3%) считают, что проблема наркомании имеет место быть, но не больше, чем везде, еще 22,9% считают данную проблему очень расп</w:t>
      </w:r>
      <w:r>
        <w:rPr>
          <w:color w:val="0D0D0D"/>
          <w:sz w:val="28"/>
          <w:szCs w:val="28"/>
        </w:rPr>
        <w:t>р</w:t>
      </w:r>
      <w:r w:rsidRPr="00EA6B81">
        <w:rPr>
          <w:color w:val="0D0D0D"/>
          <w:sz w:val="28"/>
          <w:szCs w:val="28"/>
        </w:rPr>
        <w:t>остраненной, 1</w:t>
      </w:r>
      <w:r>
        <w:rPr>
          <w:color w:val="0D0D0D"/>
          <w:sz w:val="28"/>
          <w:szCs w:val="28"/>
        </w:rPr>
        <w:t>,9%</w:t>
      </w:r>
      <w:r w:rsidRPr="00EA6B81">
        <w:rPr>
          <w:color w:val="0D0D0D"/>
          <w:sz w:val="28"/>
          <w:szCs w:val="28"/>
        </w:rPr>
        <w:t xml:space="preserve"> - редко встречающейся.</w:t>
      </w:r>
    </w:p>
    <w:p w:rsidR="00F1410E" w:rsidRPr="00EA6B81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Наиболее актуальными причинами расп</w:t>
      </w:r>
      <w:r>
        <w:rPr>
          <w:color w:val="0D0D0D"/>
          <w:sz w:val="28"/>
          <w:szCs w:val="28"/>
        </w:rPr>
        <w:t>ростран</w:t>
      </w:r>
      <w:r w:rsidRPr="00EA6B81">
        <w:rPr>
          <w:color w:val="0D0D0D"/>
          <w:sz w:val="28"/>
          <w:szCs w:val="28"/>
        </w:rPr>
        <w:t xml:space="preserve">ения наркомании указываются: </w:t>
      </w:r>
    </w:p>
    <w:p w:rsidR="00F1410E" w:rsidRPr="00EA6B81" w:rsidRDefault="00F1410E" w:rsidP="00F1410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моральная деградация общества и вседозволенность (43,6%);</w:t>
      </w:r>
    </w:p>
    <w:p w:rsidR="00F1410E" w:rsidRPr="00EA6B81" w:rsidRDefault="00F1410E" w:rsidP="00F1410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влияние массовой культуры и СМИ (38,3%);</w:t>
      </w:r>
    </w:p>
    <w:p w:rsidR="00F1410E" w:rsidRPr="00EA6B81" w:rsidRDefault="00F1410E" w:rsidP="00F1410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социальное неблагополучи</w:t>
      </w:r>
      <w:r>
        <w:rPr>
          <w:color w:val="0D0D0D"/>
          <w:sz w:val="28"/>
          <w:szCs w:val="28"/>
        </w:rPr>
        <w:t>е и неудовлетворенность жизнью (</w:t>
      </w:r>
      <w:r w:rsidRPr="00EA6B81">
        <w:rPr>
          <w:color w:val="0D0D0D"/>
          <w:sz w:val="28"/>
          <w:szCs w:val="28"/>
        </w:rPr>
        <w:t>33,7%).</w:t>
      </w:r>
    </w:p>
    <w:p w:rsidR="00F1410E" w:rsidRPr="00EA6B81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Респонденты, которые потребляли (потребляют) наркотики,</w:t>
      </w:r>
      <w:r>
        <w:rPr>
          <w:color w:val="0D0D0D"/>
          <w:sz w:val="28"/>
          <w:szCs w:val="28"/>
        </w:rPr>
        <w:t xml:space="preserve"> </w:t>
      </w:r>
      <w:r w:rsidRPr="00EA6B81">
        <w:rPr>
          <w:color w:val="0D0D0D"/>
          <w:sz w:val="28"/>
          <w:szCs w:val="28"/>
        </w:rPr>
        <w:t>отмечают, что впервые они попробовали наркотические средства</w:t>
      </w:r>
      <w:r>
        <w:rPr>
          <w:color w:val="0D0D0D"/>
          <w:sz w:val="28"/>
          <w:szCs w:val="28"/>
        </w:rPr>
        <w:t>:</w:t>
      </w:r>
      <w:r w:rsidRPr="00EA6B81">
        <w:rPr>
          <w:color w:val="0D0D0D"/>
          <w:sz w:val="28"/>
          <w:szCs w:val="28"/>
        </w:rPr>
        <w:t xml:space="preserve"> в гостях у друзей, знакомых, на улице, во дворе, в подъезде. Также данная часть респондентов отметила, что впервые попробовала наркотические вещества в возрасте 16-17 лет (31,8%), меньшее количество в возрасте 12-15 лет (26,6%).</w:t>
      </w:r>
    </w:p>
    <w:p w:rsidR="00F1410E" w:rsidRPr="00EA6B81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 xml:space="preserve">Основными причинами употребления наркотиков </w:t>
      </w:r>
      <w:r>
        <w:rPr>
          <w:color w:val="0D0D0D"/>
          <w:sz w:val="28"/>
          <w:szCs w:val="28"/>
        </w:rPr>
        <w:t>называются</w:t>
      </w:r>
      <w:r w:rsidRPr="00EA6B81">
        <w:rPr>
          <w:color w:val="0D0D0D"/>
          <w:sz w:val="28"/>
          <w:szCs w:val="28"/>
        </w:rPr>
        <w:t>:</w:t>
      </w:r>
    </w:p>
    <w:p w:rsidR="00F1410E" w:rsidRPr="00EA6B81" w:rsidRDefault="00F1410E" w:rsidP="00F141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желание испытать новые ощущения (27,9%);</w:t>
      </w:r>
    </w:p>
    <w:p w:rsidR="00F1410E" w:rsidRPr="00EA6B81" w:rsidRDefault="00F1410E" w:rsidP="00F141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интерес (27,9%)%</w:t>
      </w:r>
      <w:r>
        <w:rPr>
          <w:color w:val="0D0D0D"/>
          <w:sz w:val="28"/>
          <w:szCs w:val="28"/>
        </w:rPr>
        <w:t>;</w:t>
      </w:r>
    </w:p>
    <w:p w:rsidR="00F1410E" w:rsidRPr="00EA6B81" w:rsidRDefault="00F1410E" w:rsidP="00F141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трудная жизненная ситуация (13,6%)</w:t>
      </w:r>
      <w:r>
        <w:rPr>
          <w:color w:val="0D0D0D"/>
          <w:sz w:val="28"/>
          <w:szCs w:val="28"/>
        </w:rPr>
        <w:t>;</w:t>
      </w:r>
    </w:p>
    <w:p w:rsidR="00F1410E" w:rsidRPr="00EA6B81" w:rsidRDefault="00F1410E" w:rsidP="00F141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lastRenderedPageBreak/>
        <w:t>отсутствие занятости (11,7%).</w:t>
      </w:r>
    </w:p>
    <w:p w:rsidR="00F1410E" w:rsidRPr="00EA6B81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Самыми расп</w:t>
      </w:r>
      <w:r>
        <w:rPr>
          <w:color w:val="0D0D0D"/>
          <w:sz w:val="28"/>
          <w:szCs w:val="28"/>
        </w:rPr>
        <w:t>р</w:t>
      </w:r>
      <w:r w:rsidRPr="00EA6B81">
        <w:rPr>
          <w:color w:val="0D0D0D"/>
          <w:sz w:val="28"/>
          <w:szCs w:val="28"/>
        </w:rPr>
        <w:t>остраненными наркотическими средствами по мнению респондентов являются курительные: трава (</w:t>
      </w:r>
      <w:proofErr w:type="spellStart"/>
      <w:r w:rsidRPr="00EA6B81">
        <w:rPr>
          <w:color w:val="0D0D0D"/>
          <w:sz w:val="28"/>
          <w:szCs w:val="28"/>
        </w:rPr>
        <w:t>марихуанна</w:t>
      </w:r>
      <w:proofErr w:type="spellEnd"/>
      <w:r w:rsidRPr="00EA6B81">
        <w:rPr>
          <w:color w:val="0D0D0D"/>
          <w:sz w:val="28"/>
          <w:szCs w:val="28"/>
        </w:rPr>
        <w:t>) – 39,1 % и спайс – 37,6%, поскольку они легко доступны и сравнительно недороги.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Наиболее популярными каналами расп</w:t>
      </w:r>
      <w:r>
        <w:rPr>
          <w:color w:val="0D0D0D"/>
          <w:sz w:val="28"/>
          <w:szCs w:val="28"/>
        </w:rPr>
        <w:t>р</w:t>
      </w:r>
      <w:r w:rsidRPr="00EA6B81">
        <w:rPr>
          <w:color w:val="0D0D0D"/>
          <w:sz w:val="28"/>
          <w:szCs w:val="28"/>
        </w:rPr>
        <w:t>остранения является ближайшее окружение и знакомые, «Интернет» - 25,3%. Следует обратить внимание на то, что большинство респондентов считают, что на сегодняшний день достать наркотические вещества достаточно легко.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Исследования, проводимые в образовательных учреждениях Свердловской области среди обучающихся 13-14 лет (по адаптированной анкете В.Г. Латышева «Исходная оценка наркотизации») позволяют сделать вывод о том, что во всех участвующих в анкетировании образовательных организациях, </w:t>
      </w:r>
      <w:r w:rsidRPr="00EA6B81">
        <w:rPr>
          <w:color w:val="0D0D0D"/>
          <w:sz w:val="28"/>
          <w:szCs w:val="28"/>
        </w:rPr>
        <w:t>наиболее выражены две группы факторов наркотизации</w:t>
      </w:r>
      <w:r>
        <w:rPr>
          <w:color w:val="0D0D0D"/>
          <w:sz w:val="28"/>
          <w:szCs w:val="28"/>
        </w:rPr>
        <w:t>:</w:t>
      </w:r>
    </w:p>
    <w:p w:rsidR="00F1410E" w:rsidRDefault="00F1410E" w:rsidP="00F1410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семейные факторы риска (от 12% до 23%), показатель которых улучшился по сравнению с прошлым годом в среднем на 10-15%;</w:t>
      </w:r>
    </w:p>
    <w:p w:rsidR="00F1410E" w:rsidRPr="0053076E" w:rsidRDefault="00F1410E" w:rsidP="00F1410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факторы риска по макросоциальной среде, которые остаются на высоком уровне.</w:t>
      </w:r>
    </w:p>
    <w:p w:rsidR="00F1410E" w:rsidRPr="00EA6B81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Данные факторы указывают на необходимость активизации работы с родителями и выстраивание позитивных взаимоотношений</w:t>
      </w:r>
      <w:r w:rsidRPr="00EA6B81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несовершеннолетних с социумом.</w:t>
      </w:r>
    </w:p>
    <w:p w:rsidR="00F1410E" w:rsidRPr="00EA6B81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На доступность и расп</w:t>
      </w:r>
      <w:r>
        <w:rPr>
          <w:color w:val="0D0D0D"/>
          <w:sz w:val="28"/>
          <w:szCs w:val="28"/>
        </w:rPr>
        <w:t>р</w:t>
      </w:r>
      <w:r w:rsidRPr="00EA6B81">
        <w:rPr>
          <w:color w:val="0D0D0D"/>
          <w:sz w:val="28"/>
          <w:szCs w:val="28"/>
        </w:rPr>
        <w:t>остранение наркотиков в Свердловской области продолжают оказывать влияние следующие факторы:</w:t>
      </w:r>
    </w:p>
    <w:p w:rsidR="00F1410E" w:rsidRPr="00EA6B81" w:rsidRDefault="00F1410E" w:rsidP="00F1410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развитая транспортная инфраструктура, соединяющая область с соседними регионами России;</w:t>
      </w:r>
    </w:p>
    <w:p w:rsidR="00F1410E" w:rsidRPr="00EA6B81" w:rsidRDefault="00F1410E" w:rsidP="00F1410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наличие собственной растительной сырьевой базы в виде дикорастущей конопли в южных районах округа;</w:t>
      </w:r>
    </w:p>
    <w:p w:rsidR="00F1410E" w:rsidRPr="00EA6B81" w:rsidRDefault="00F1410E" w:rsidP="00F1410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интенсивная миграция на территорию Уральского федерального округа населения из стран Центрально-Азиатского и Кавказского регионов;</w:t>
      </w:r>
    </w:p>
    <w:p w:rsidR="00F1410E" w:rsidRPr="00EA6B81" w:rsidRDefault="00F1410E" w:rsidP="00F1410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>расширение межгосударственных экономических отношений в рамках Таможенного союза и перенос таможенного контроля на его внешние границы;</w:t>
      </w:r>
    </w:p>
    <w:p w:rsidR="00F1410E" w:rsidRPr="00EA6B81" w:rsidRDefault="00F1410E" w:rsidP="00F1410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 w:rsidRPr="00EA6B81">
        <w:rPr>
          <w:color w:val="0D0D0D"/>
          <w:sz w:val="28"/>
          <w:szCs w:val="28"/>
        </w:rPr>
        <w:t xml:space="preserve">наличие на территории округа большого количества исправительных учреждений, </w:t>
      </w:r>
      <w:proofErr w:type="gramStart"/>
      <w:r>
        <w:rPr>
          <w:color w:val="0D0D0D"/>
          <w:sz w:val="28"/>
          <w:szCs w:val="28"/>
        </w:rPr>
        <w:t xml:space="preserve">в </w:t>
      </w:r>
      <w:r w:rsidRPr="00EA6B81">
        <w:rPr>
          <w:color w:val="0D0D0D"/>
          <w:sz w:val="28"/>
          <w:szCs w:val="28"/>
        </w:rPr>
        <w:t xml:space="preserve"> которых</w:t>
      </w:r>
      <w:proofErr w:type="gramEnd"/>
      <w:r w:rsidRPr="00EA6B81">
        <w:rPr>
          <w:color w:val="0D0D0D"/>
          <w:sz w:val="28"/>
          <w:szCs w:val="28"/>
        </w:rPr>
        <w:t xml:space="preserve"> содержатся осужденные за </w:t>
      </w:r>
      <w:proofErr w:type="spellStart"/>
      <w:r w:rsidRPr="00EA6B81">
        <w:rPr>
          <w:color w:val="0D0D0D"/>
          <w:sz w:val="28"/>
          <w:szCs w:val="28"/>
        </w:rPr>
        <w:t>наркопреступления</w:t>
      </w:r>
      <w:proofErr w:type="spellEnd"/>
      <w:r>
        <w:rPr>
          <w:color w:val="0D0D0D"/>
          <w:sz w:val="28"/>
          <w:szCs w:val="28"/>
        </w:rPr>
        <w:t>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color w:val="0D0D0D"/>
          <w:sz w:val="28"/>
          <w:szCs w:val="28"/>
        </w:rPr>
      </w:pP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color w:val="0D0D0D"/>
          <w:sz w:val="28"/>
          <w:szCs w:val="28"/>
        </w:rPr>
      </w:pP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color w:val="0D0D0D"/>
          <w:sz w:val="28"/>
          <w:szCs w:val="28"/>
        </w:rPr>
      </w:pP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color w:val="0D0D0D"/>
          <w:sz w:val="28"/>
          <w:szCs w:val="28"/>
        </w:rPr>
      </w:pPr>
    </w:p>
    <w:p w:rsidR="00F1410E" w:rsidRDefault="00F1410E" w:rsidP="00F1410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Данные </w:t>
      </w:r>
      <w:r w:rsidRPr="002E361E">
        <w:rPr>
          <w:b/>
          <w:bCs/>
          <w:color w:val="000000"/>
          <w:sz w:val="28"/>
          <w:szCs w:val="28"/>
        </w:rPr>
        <w:t>за 12 месяцев 2017 года</w:t>
      </w:r>
    </w:p>
    <w:p w:rsidR="00F1410E" w:rsidRPr="008B6089" w:rsidRDefault="00F1410E" w:rsidP="00F1410E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8B6089">
        <w:rPr>
          <w:bCs/>
          <w:color w:val="000000"/>
          <w:sz w:val="28"/>
          <w:szCs w:val="28"/>
        </w:rPr>
        <w:t>(по Свердловской области)</w:t>
      </w:r>
    </w:p>
    <w:p w:rsidR="00F1410E" w:rsidRPr="002E361E" w:rsidRDefault="00F1410E" w:rsidP="00F1410E">
      <w:pPr>
        <w:autoSpaceDE w:val="0"/>
        <w:autoSpaceDN w:val="0"/>
        <w:adjustRightInd w:val="0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1849"/>
        <w:gridCol w:w="2047"/>
        <w:gridCol w:w="1637"/>
      </w:tblGrid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64663A" w:rsidRDefault="00F1410E" w:rsidP="0064626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663A">
              <w:rPr>
                <w:b/>
                <w:color w:val="000000"/>
                <w:sz w:val="28"/>
                <w:szCs w:val="28"/>
              </w:rPr>
              <w:t>Наркотическое средство</w:t>
            </w:r>
          </w:p>
          <w:p w:rsidR="00F1410E" w:rsidRPr="0064663A" w:rsidRDefault="00F1410E" w:rsidP="006462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1410E" w:rsidRPr="0064663A" w:rsidRDefault="00F1410E" w:rsidP="0064626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663A">
              <w:rPr>
                <w:b/>
                <w:color w:val="000000"/>
                <w:sz w:val="28"/>
                <w:szCs w:val="28"/>
              </w:rPr>
              <w:t>Всего изъято (грамм)</w:t>
            </w:r>
          </w:p>
        </w:tc>
        <w:tc>
          <w:tcPr>
            <w:tcW w:w="2126" w:type="dxa"/>
            <w:shd w:val="clear" w:color="auto" w:fill="auto"/>
          </w:tcPr>
          <w:p w:rsidR="00F1410E" w:rsidRPr="0064663A" w:rsidRDefault="00F1410E" w:rsidP="0064626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663A">
              <w:rPr>
                <w:b/>
                <w:color w:val="000000"/>
                <w:sz w:val="28"/>
                <w:szCs w:val="28"/>
              </w:rPr>
              <w:t>Доля изъятого от общего количества</w:t>
            </w:r>
          </w:p>
        </w:tc>
        <w:tc>
          <w:tcPr>
            <w:tcW w:w="1645" w:type="dxa"/>
            <w:shd w:val="clear" w:color="auto" w:fill="auto"/>
          </w:tcPr>
          <w:p w:rsidR="00F1410E" w:rsidRPr="0064663A" w:rsidRDefault="00F1410E" w:rsidP="0064626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663A">
              <w:rPr>
                <w:b/>
                <w:color w:val="000000"/>
                <w:sz w:val="28"/>
                <w:szCs w:val="28"/>
              </w:rPr>
              <w:t>Стоимость за 1 грамм  (руб.)</w:t>
            </w:r>
          </w:p>
        </w:tc>
      </w:tr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Всего изъято наркотических средств, в том числе: </w:t>
            </w:r>
          </w:p>
        </w:tc>
        <w:tc>
          <w:tcPr>
            <w:tcW w:w="1984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>352961</w:t>
            </w:r>
          </w:p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</w:p>
        </w:tc>
      </w:tr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Маковая солома </w:t>
            </w:r>
          </w:p>
        </w:tc>
        <w:tc>
          <w:tcPr>
            <w:tcW w:w="1984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26536 </w:t>
            </w:r>
          </w:p>
        </w:tc>
        <w:tc>
          <w:tcPr>
            <w:tcW w:w="2126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8%</w:t>
            </w:r>
          </w:p>
        </w:tc>
        <w:tc>
          <w:tcPr>
            <w:tcW w:w="1645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100</w:t>
            </w:r>
          </w:p>
        </w:tc>
      </w:tr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>Героин (</w:t>
            </w:r>
            <w:proofErr w:type="spellStart"/>
            <w:r w:rsidRPr="007770FA">
              <w:rPr>
                <w:color w:val="000000"/>
                <w:sz w:val="28"/>
                <w:szCs w:val="28"/>
              </w:rPr>
              <w:t>диацетилморфин</w:t>
            </w:r>
            <w:proofErr w:type="spellEnd"/>
            <w:r w:rsidRPr="007770FA">
              <w:rPr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984" w:type="dxa"/>
            <w:shd w:val="clear" w:color="auto" w:fill="auto"/>
          </w:tcPr>
          <w:p w:rsidR="00F1410E" w:rsidRPr="00EA0228" w:rsidRDefault="00F1410E" w:rsidP="006462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6852 </w:t>
            </w:r>
          </w:p>
        </w:tc>
        <w:tc>
          <w:tcPr>
            <w:tcW w:w="2126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2%</w:t>
            </w:r>
          </w:p>
        </w:tc>
        <w:tc>
          <w:tcPr>
            <w:tcW w:w="1645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3000</w:t>
            </w:r>
          </w:p>
        </w:tc>
      </w:tr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EA0228" w:rsidRDefault="00F1410E" w:rsidP="0064626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7770FA">
              <w:rPr>
                <w:color w:val="000000"/>
                <w:sz w:val="28"/>
                <w:szCs w:val="28"/>
              </w:rPr>
              <w:t>Каннабис</w:t>
            </w:r>
            <w:proofErr w:type="spellEnd"/>
            <w:r w:rsidRPr="007770FA">
              <w:rPr>
                <w:color w:val="000000"/>
                <w:sz w:val="28"/>
                <w:szCs w:val="28"/>
              </w:rPr>
              <w:t xml:space="preserve"> (марихуана) </w:t>
            </w:r>
          </w:p>
        </w:tc>
        <w:tc>
          <w:tcPr>
            <w:tcW w:w="1984" w:type="dxa"/>
            <w:shd w:val="clear" w:color="auto" w:fill="auto"/>
          </w:tcPr>
          <w:p w:rsidR="00F1410E" w:rsidRPr="00EA0228" w:rsidRDefault="00F1410E" w:rsidP="006462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3898 </w:t>
            </w:r>
          </w:p>
        </w:tc>
        <w:tc>
          <w:tcPr>
            <w:tcW w:w="2126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1%</w:t>
            </w:r>
          </w:p>
        </w:tc>
        <w:tc>
          <w:tcPr>
            <w:tcW w:w="1645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1500</w:t>
            </w:r>
          </w:p>
        </w:tc>
      </w:tr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Гашиш </w:t>
            </w:r>
          </w:p>
        </w:tc>
        <w:tc>
          <w:tcPr>
            <w:tcW w:w="1984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8657 </w:t>
            </w:r>
          </w:p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2%</w:t>
            </w:r>
          </w:p>
        </w:tc>
        <w:tc>
          <w:tcPr>
            <w:tcW w:w="1645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1250</w:t>
            </w:r>
          </w:p>
        </w:tc>
      </w:tr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Гашишное масло </w:t>
            </w:r>
          </w:p>
        </w:tc>
        <w:tc>
          <w:tcPr>
            <w:tcW w:w="1984" w:type="dxa"/>
            <w:shd w:val="clear" w:color="auto" w:fill="auto"/>
          </w:tcPr>
          <w:p w:rsidR="00F1410E" w:rsidRPr="00EA0228" w:rsidRDefault="00F1410E" w:rsidP="006462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16 </w:t>
            </w:r>
          </w:p>
        </w:tc>
        <w:tc>
          <w:tcPr>
            <w:tcW w:w="2126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-</w:t>
            </w:r>
          </w:p>
        </w:tc>
        <w:tc>
          <w:tcPr>
            <w:tcW w:w="1645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1000</w:t>
            </w:r>
          </w:p>
        </w:tc>
      </w:tr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МДМА </w:t>
            </w:r>
          </w:p>
        </w:tc>
        <w:tc>
          <w:tcPr>
            <w:tcW w:w="1984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6927 </w:t>
            </w:r>
          </w:p>
        </w:tc>
        <w:tc>
          <w:tcPr>
            <w:tcW w:w="2126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2%</w:t>
            </w:r>
          </w:p>
        </w:tc>
        <w:tc>
          <w:tcPr>
            <w:tcW w:w="1645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-</w:t>
            </w:r>
          </w:p>
        </w:tc>
      </w:tr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7770FA">
              <w:rPr>
                <w:color w:val="000000"/>
                <w:sz w:val="28"/>
                <w:szCs w:val="28"/>
              </w:rPr>
              <w:t>Мефедрон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8801 </w:t>
            </w:r>
          </w:p>
        </w:tc>
        <w:tc>
          <w:tcPr>
            <w:tcW w:w="2126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3%</w:t>
            </w:r>
          </w:p>
        </w:tc>
        <w:tc>
          <w:tcPr>
            <w:tcW w:w="1645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-</w:t>
            </w:r>
          </w:p>
        </w:tc>
      </w:tr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>N-</w:t>
            </w:r>
            <w:proofErr w:type="spellStart"/>
            <w:r w:rsidRPr="007770FA">
              <w:rPr>
                <w:color w:val="000000"/>
                <w:sz w:val="28"/>
                <w:szCs w:val="28"/>
              </w:rPr>
              <w:t>метилэфедрон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242395 </w:t>
            </w:r>
          </w:p>
        </w:tc>
        <w:tc>
          <w:tcPr>
            <w:tcW w:w="2126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69%</w:t>
            </w:r>
          </w:p>
        </w:tc>
        <w:tc>
          <w:tcPr>
            <w:tcW w:w="1645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-</w:t>
            </w:r>
          </w:p>
        </w:tc>
      </w:tr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Кокаин </w:t>
            </w:r>
          </w:p>
        </w:tc>
        <w:tc>
          <w:tcPr>
            <w:tcW w:w="1984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543 </w:t>
            </w:r>
          </w:p>
        </w:tc>
        <w:tc>
          <w:tcPr>
            <w:tcW w:w="2126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0,10%</w:t>
            </w:r>
          </w:p>
        </w:tc>
        <w:tc>
          <w:tcPr>
            <w:tcW w:w="1645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10 000</w:t>
            </w:r>
          </w:p>
        </w:tc>
      </w:tr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Синтетические «аналоги </w:t>
            </w:r>
            <w:proofErr w:type="spellStart"/>
            <w:r w:rsidRPr="007770FA">
              <w:rPr>
                <w:color w:val="000000"/>
                <w:sz w:val="28"/>
                <w:szCs w:val="28"/>
              </w:rPr>
              <w:t>тетрагидроканнабинола</w:t>
            </w:r>
            <w:proofErr w:type="spellEnd"/>
            <w:r w:rsidRPr="007770FA"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984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14174 </w:t>
            </w:r>
          </w:p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4%</w:t>
            </w:r>
          </w:p>
        </w:tc>
        <w:tc>
          <w:tcPr>
            <w:tcW w:w="1645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2500</w:t>
            </w:r>
          </w:p>
        </w:tc>
      </w:tr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Иные наркотические средства, в том числе: </w:t>
            </w:r>
          </w:p>
        </w:tc>
        <w:tc>
          <w:tcPr>
            <w:tcW w:w="1984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34162 </w:t>
            </w:r>
          </w:p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9%</w:t>
            </w:r>
          </w:p>
        </w:tc>
        <w:tc>
          <w:tcPr>
            <w:tcW w:w="1645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2200</w:t>
            </w:r>
          </w:p>
        </w:tc>
      </w:tr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7770FA">
              <w:rPr>
                <w:color w:val="000000"/>
                <w:sz w:val="28"/>
                <w:szCs w:val="28"/>
              </w:rPr>
              <w:t>Карфентанил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3000</w:t>
            </w:r>
          </w:p>
        </w:tc>
      </w:tr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770FA">
              <w:rPr>
                <w:color w:val="000000"/>
                <w:sz w:val="28"/>
                <w:szCs w:val="28"/>
              </w:rPr>
              <w:t xml:space="preserve">НС </w:t>
            </w:r>
            <w:proofErr w:type="spellStart"/>
            <w:r w:rsidRPr="007770FA">
              <w:rPr>
                <w:color w:val="000000"/>
                <w:sz w:val="28"/>
                <w:szCs w:val="28"/>
              </w:rPr>
              <w:t>амфетаминовой</w:t>
            </w:r>
            <w:proofErr w:type="spellEnd"/>
            <w:r w:rsidRPr="007770FA">
              <w:rPr>
                <w:color w:val="000000"/>
                <w:sz w:val="28"/>
                <w:szCs w:val="28"/>
              </w:rPr>
              <w:t xml:space="preserve"> группы </w:t>
            </w:r>
          </w:p>
        </w:tc>
        <w:tc>
          <w:tcPr>
            <w:tcW w:w="1984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2260</w:t>
            </w:r>
          </w:p>
        </w:tc>
      </w:tr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7770FA">
              <w:rPr>
                <w:color w:val="000000"/>
                <w:sz w:val="28"/>
                <w:szCs w:val="28"/>
              </w:rPr>
              <w:t>Амфетамин</w:t>
            </w:r>
            <w:proofErr w:type="spellEnd"/>
            <w:r w:rsidRPr="007770FA">
              <w:rPr>
                <w:color w:val="000000"/>
                <w:sz w:val="28"/>
                <w:szCs w:val="28"/>
              </w:rPr>
              <w:t xml:space="preserve"> (ПВ) </w:t>
            </w:r>
          </w:p>
        </w:tc>
        <w:tc>
          <w:tcPr>
            <w:tcW w:w="1984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  <w:r w:rsidRPr="007770FA">
              <w:rPr>
                <w:sz w:val="28"/>
                <w:szCs w:val="28"/>
              </w:rPr>
              <w:t>1587</w:t>
            </w:r>
          </w:p>
        </w:tc>
      </w:tr>
      <w:tr w:rsidR="00F1410E" w:rsidRPr="007770FA" w:rsidTr="00646269">
        <w:tc>
          <w:tcPr>
            <w:tcW w:w="3938" w:type="dxa"/>
            <w:shd w:val="clear" w:color="auto" w:fill="auto"/>
          </w:tcPr>
          <w:p w:rsidR="00F1410E" w:rsidRPr="007770FA" w:rsidRDefault="00F1410E" w:rsidP="0064626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shd w:val="clear" w:color="auto" w:fill="auto"/>
          </w:tcPr>
          <w:p w:rsidR="00F1410E" w:rsidRPr="007770FA" w:rsidRDefault="00F1410E" w:rsidP="006462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F1410E" w:rsidRPr="00EA6B81" w:rsidRDefault="00F1410E" w:rsidP="00F1410E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color w:val="0D0D0D"/>
          <w:sz w:val="28"/>
          <w:szCs w:val="28"/>
        </w:rPr>
      </w:pP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Критериями оценки развития </w:t>
      </w:r>
      <w:proofErr w:type="spellStart"/>
      <w:r>
        <w:rPr>
          <w:sz w:val="28"/>
          <w:szCs w:val="28"/>
        </w:rPr>
        <w:t>наркоситуации</w:t>
      </w:r>
      <w:proofErr w:type="spellEnd"/>
      <w:r>
        <w:rPr>
          <w:sz w:val="28"/>
          <w:szCs w:val="28"/>
        </w:rPr>
        <w:t xml:space="preserve">, утвержденными Государственным антинаркотическим комитетом, в целом в Свердловской области </w:t>
      </w:r>
      <w:proofErr w:type="spellStart"/>
      <w:r>
        <w:rPr>
          <w:sz w:val="28"/>
          <w:szCs w:val="28"/>
        </w:rPr>
        <w:t>наркоситуация</w:t>
      </w:r>
      <w:proofErr w:type="spellEnd"/>
      <w:r>
        <w:rPr>
          <w:sz w:val="28"/>
          <w:szCs w:val="28"/>
        </w:rPr>
        <w:t xml:space="preserve"> в 2017 году имеет оценку «тяжелая».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динамики показателей </w:t>
      </w:r>
      <w:proofErr w:type="spellStart"/>
      <w:proofErr w:type="gramStart"/>
      <w:r>
        <w:rPr>
          <w:sz w:val="28"/>
          <w:szCs w:val="28"/>
        </w:rPr>
        <w:t>наркоситуации</w:t>
      </w:r>
      <w:proofErr w:type="spellEnd"/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Свердловской области за 2013-2017 годы свидетельствует, что качественные оценки </w:t>
      </w:r>
      <w:proofErr w:type="spellStart"/>
      <w:r>
        <w:rPr>
          <w:sz w:val="28"/>
          <w:szCs w:val="28"/>
        </w:rPr>
        <w:t>наркоситуации</w:t>
      </w:r>
      <w:proofErr w:type="spellEnd"/>
      <w:r>
        <w:rPr>
          <w:sz w:val="28"/>
          <w:szCs w:val="28"/>
        </w:rPr>
        <w:t xml:space="preserve"> правоохранительного блока, характеризующие масштабы незаконного оборота наркотиков, в 2017 году ухудшились, по данным показателям состояние </w:t>
      </w:r>
      <w:proofErr w:type="spellStart"/>
      <w:r>
        <w:rPr>
          <w:sz w:val="28"/>
          <w:szCs w:val="28"/>
        </w:rPr>
        <w:t>наркоситуации</w:t>
      </w:r>
      <w:proofErr w:type="spellEnd"/>
      <w:r>
        <w:rPr>
          <w:sz w:val="28"/>
          <w:szCs w:val="28"/>
        </w:rPr>
        <w:t xml:space="preserve"> характеризуется как «предкризисное». По показателю «удельный вес лиц, осужденных за совершение </w:t>
      </w:r>
      <w:proofErr w:type="spellStart"/>
      <w:r>
        <w:rPr>
          <w:sz w:val="28"/>
          <w:szCs w:val="28"/>
        </w:rPr>
        <w:t>наркопреступлений</w:t>
      </w:r>
      <w:proofErr w:type="spellEnd"/>
      <w:r>
        <w:rPr>
          <w:sz w:val="28"/>
          <w:szCs w:val="28"/>
        </w:rPr>
        <w:t>», в общем числе осужденных «кризисное».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Важным оценочным показателем является смертность, связанная с отравлением наркотическими средствами и психотропными веществами. По данному показателю в 2017 году наблюдается рост (с 4,7% до 7,7%) случаев летальных исходов на 100 000 населения.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Эффективность реабилитационных программ недостаточно велика, поэтому современный подход к решению данной проблемы предполагает приоритет профилактической работы с использованием превентивных технологий.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Наркоманию называют «комплексным </w:t>
      </w:r>
      <w:proofErr w:type="spellStart"/>
      <w:r>
        <w:rPr>
          <w:sz w:val="28"/>
          <w:szCs w:val="28"/>
        </w:rPr>
        <w:t>социо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психо</w:t>
      </w:r>
      <w:proofErr w:type="spellEnd"/>
      <w:r>
        <w:rPr>
          <w:sz w:val="28"/>
          <w:szCs w:val="28"/>
        </w:rPr>
        <w:t xml:space="preserve">-физиологическим расстройством». Данная проблема не терпит узковедомственного подхода. Она разрешима только при участии заинтересованных ведомств и широкого круга общественных организаций. Особое внимание должно уделяться обеспечению эффективного межведомственного взаимодействия в решении проблем профилактики наркомании и борьбы с незаконным оборотом наркотиков в образовательной среде, в частности в вопросах выявления и учета обучающихся, злоупотребляющих </w:t>
      </w:r>
      <w:proofErr w:type="spellStart"/>
      <w:r>
        <w:rPr>
          <w:sz w:val="28"/>
          <w:szCs w:val="28"/>
        </w:rPr>
        <w:t>психоактивными</w:t>
      </w:r>
      <w:proofErr w:type="spellEnd"/>
      <w:r>
        <w:rPr>
          <w:sz w:val="28"/>
          <w:szCs w:val="28"/>
        </w:rPr>
        <w:t xml:space="preserve"> веществами, пресечения распространения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в образовательных учреждениях.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по первичной профилактике и максимально раннему выявлению наркомании и токсикомании среди обучающихся школ будет более эффективна, если в ней наряду с педагогами будут принимать активное участие те, кто непосредственно отвечает за их воспитание и нравственное развитие: родители, психологи центров, врачи, сотрудники органов внутренних дел.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Вся профилактическая работа должна быть тщательно продуманной, осторожной, максимально тактичной, она требует от педагога ответственного, вдумчивого и профессионального подхода, наличие определенных знаний и их постоянного обновления.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Родителям обучающихся можно предложить ответить на ряд вопросов, которые помогут им осознать всю сложность проблемы наркотизации подрастающего поколения, вовремя начать бить тревогу, если проблема употребления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постучалась в их дом... А, может быть, пересмотреть свое отношение к взрослеющему ребенку, к его интересам, его взглядам на многие аспекты окружающей жизни.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Практическое задание для родителей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130F5">
        <w:rPr>
          <w:i/>
          <w:sz w:val="28"/>
          <w:szCs w:val="28"/>
        </w:rPr>
        <w:t>Инструкция:</w:t>
      </w:r>
      <w:r>
        <w:rPr>
          <w:sz w:val="28"/>
          <w:szCs w:val="28"/>
        </w:rPr>
        <w:t xml:space="preserve"> Вашему вниманию предлагается тест, который поможет сориентироваться в проблемах ваших взаимоотношений с </w:t>
      </w:r>
      <w:proofErr w:type="gramStart"/>
      <w:r>
        <w:rPr>
          <w:sz w:val="28"/>
          <w:szCs w:val="28"/>
        </w:rPr>
        <w:t>детьми  и</w:t>
      </w:r>
      <w:proofErr w:type="gramEnd"/>
      <w:r>
        <w:rPr>
          <w:sz w:val="28"/>
          <w:szCs w:val="28"/>
        </w:rPr>
        <w:t xml:space="preserve"> определить,  имеют ли они опыт употребления наркотиков.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1410E" w:rsidRPr="00411F54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11F54">
        <w:rPr>
          <w:sz w:val="28"/>
          <w:szCs w:val="28"/>
        </w:rPr>
        <w:t>Сын  (</w:t>
      </w:r>
      <w:proofErr w:type="gramEnd"/>
      <w:r w:rsidRPr="00411F54">
        <w:rPr>
          <w:sz w:val="28"/>
          <w:szCs w:val="28"/>
        </w:rPr>
        <w:t>дочь) стал часто задерживаться, надолго пропадает неизвестно где.</w:t>
      </w:r>
    </w:p>
    <w:p w:rsidR="00F1410E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Он (она) не хочет разговаривать с вами, отдаляется от вас.</w:t>
      </w:r>
    </w:p>
    <w:p w:rsidR="00F1410E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 него (нее) часто и резко меняется настроение, иногда он (она) бывает очень раздражительным и даже агрессивным, иногда очень вялым и безразличным.</w:t>
      </w:r>
    </w:p>
    <w:p w:rsidR="00F1410E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Ребенок стал плохо учиться, прогуливает уроки.</w:t>
      </w:r>
    </w:p>
    <w:p w:rsidR="00F1410E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 сына (дочери) возникли проблемы с правоохранительными органами.</w:t>
      </w:r>
    </w:p>
    <w:p w:rsidR="00F1410E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Вы находили (</w:t>
      </w:r>
      <w:proofErr w:type="gramStart"/>
      <w:r>
        <w:rPr>
          <w:sz w:val="28"/>
          <w:szCs w:val="28"/>
        </w:rPr>
        <w:t>находите)  шприцы</w:t>
      </w:r>
      <w:proofErr w:type="gramEnd"/>
      <w:r>
        <w:rPr>
          <w:sz w:val="28"/>
          <w:szCs w:val="28"/>
        </w:rPr>
        <w:t>, таблетки, предметы и атрибуты наркомана.</w:t>
      </w:r>
    </w:p>
    <w:p w:rsidR="00F1410E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 сына (дочери) появились подозрительные друзья.</w:t>
      </w:r>
    </w:p>
    <w:p w:rsidR="00F1410E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Ребенок становится скрытным: например, прекращает разговор по телефону при вашем появлении.</w:t>
      </w:r>
    </w:p>
    <w:p w:rsidR="00F1410E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Непонятно, на что он (она) тратит свои карманные деньги.</w:t>
      </w:r>
    </w:p>
    <w:p w:rsidR="00F1410E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Пропадают ваши деньги и вещи из дома.</w:t>
      </w:r>
    </w:p>
    <w:p w:rsidR="00F1410E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Сына (дочь) мучают сонливость или бессонница.</w:t>
      </w:r>
    </w:p>
    <w:p w:rsidR="00F1410E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Сын (дочь) периодически бывает в непонятном состоянии: нарушена координация движений, глаза странные, несвязная речь.</w:t>
      </w:r>
    </w:p>
    <w:p w:rsidR="00F1410E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квартире часто появляются запахи горелой травы, уксуса, ацетона, клея.</w:t>
      </w:r>
    </w:p>
    <w:p w:rsidR="00F1410E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Ребенок безразличен к своему физическому состоянию и внешнему виду.</w:t>
      </w:r>
    </w:p>
    <w:p w:rsidR="00F1410E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него (нее) пропадает </w:t>
      </w:r>
      <w:proofErr w:type="gramStart"/>
      <w:r>
        <w:rPr>
          <w:sz w:val="28"/>
          <w:szCs w:val="28"/>
        </w:rPr>
        <w:t>аппетит</w:t>
      </w:r>
      <w:proofErr w:type="gramEnd"/>
      <w:r>
        <w:rPr>
          <w:sz w:val="28"/>
          <w:szCs w:val="28"/>
        </w:rPr>
        <w:t xml:space="preserve"> и он худеет, то, наоборот, ест без меры.</w:t>
      </w:r>
    </w:p>
    <w:p w:rsidR="00F1410E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Он (она) часто лжет.</w:t>
      </w:r>
    </w:p>
    <w:p w:rsidR="00F1410E" w:rsidRDefault="00F1410E" w:rsidP="00F141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 просто чувствуете, что с ним (с ней) что-то не так.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/>
        <w:ind w:left="708" w:firstLine="360"/>
        <w:jc w:val="both"/>
        <w:rPr>
          <w:sz w:val="28"/>
          <w:szCs w:val="28"/>
        </w:rPr>
      </w:pPr>
      <w:r>
        <w:rPr>
          <w:sz w:val="28"/>
          <w:szCs w:val="28"/>
        </w:rPr>
        <w:t>Если больше 7 признаков подходят для вашего ребенка, то следует уделять больше внимания здоровью ребенка, интересоваться его окружением, интересами.</w:t>
      </w: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/>
        <w:ind w:left="1068"/>
        <w:jc w:val="both"/>
        <w:rPr>
          <w:sz w:val="28"/>
          <w:szCs w:val="28"/>
        </w:rPr>
      </w:pPr>
    </w:p>
    <w:p w:rsidR="00F1410E" w:rsidRDefault="00F1410E" w:rsidP="00F141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1410E" w:rsidRDefault="00F1410E" w:rsidP="00F1410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C5B55">
        <w:rPr>
          <w:rFonts w:ascii="Times New Roman" w:hAnsi="Times New Roman"/>
          <w:b/>
          <w:sz w:val="28"/>
          <w:szCs w:val="28"/>
        </w:rPr>
        <w:t>Список источников:</w:t>
      </w:r>
    </w:p>
    <w:p w:rsidR="00F1410E" w:rsidRDefault="00F1410E" w:rsidP="00F1410E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12DA3">
        <w:rPr>
          <w:rFonts w:ascii="Times New Roman" w:hAnsi="Times New Roman"/>
          <w:sz w:val="28"/>
          <w:szCs w:val="28"/>
        </w:rPr>
        <w:t xml:space="preserve">Доклад о </w:t>
      </w:r>
      <w:proofErr w:type="spellStart"/>
      <w:r w:rsidRPr="00212DA3">
        <w:rPr>
          <w:rFonts w:ascii="Times New Roman" w:hAnsi="Times New Roman"/>
          <w:sz w:val="28"/>
          <w:szCs w:val="28"/>
        </w:rPr>
        <w:t>наркоситуации</w:t>
      </w:r>
      <w:proofErr w:type="spellEnd"/>
      <w:r w:rsidRPr="00212DA3">
        <w:rPr>
          <w:rFonts w:ascii="Times New Roman" w:hAnsi="Times New Roman"/>
          <w:sz w:val="28"/>
          <w:szCs w:val="28"/>
        </w:rPr>
        <w:t xml:space="preserve"> в Свердловской области за 2017 год антинаркотическая комиссия Свердловской области Екатеринбург</w:t>
      </w:r>
      <w:r>
        <w:rPr>
          <w:rFonts w:ascii="Times New Roman" w:hAnsi="Times New Roman"/>
          <w:sz w:val="28"/>
          <w:szCs w:val="28"/>
        </w:rPr>
        <w:t>,</w:t>
      </w:r>
      <w:r w:rsidRPr="00212DA3">
        <w:rPr>
          <w:rFonts w:ascii="Times New Roman" w:hAnsi="Times New Roman"/>
          <w:sz w:val="28"/>
          <w:szCs w:val="28"/>
        </w:rPr>
        <w:t xml:space="preserve"> 2018</w:t>
      </w:r>
    </w:p>
    <w:p w:rsidR="00F1410E" w:rsidRPr="00212DA3" w:rsidRDefault="00F1410E" w:rsidP="00F1410E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DA3">
        <w:rPr>
          <w:rFonts w:ascii="Times New Roman" w:hAnsi="Times New Roman"/>
          <w:sz w:val="28"/>
          <w:szCs w:val="28"/>
        </w:rPr>
        <w:t>2. Жирова Т.М. Твоя жизнь – твой выбор развитие ценностей здорового образа жизни школьников Психолого-педагогические рекомендации для педагогов и родителей /Волгоград: панорама; Москва: Глобус</w:t>
      </w:r>
      <w:r>
        <w:rPr>
          <w:rFonts w:ascii="Times New Roman" w:hAnsi="Times New Roman"/>
          <w:sz w:val="28"/>
          <w:szCs w:val="28"/>
        </w:rPr>
        <w:t>,</w:t>
      </w:r>
      <w:r w:rsidRPr="00212DA3">
        <w:rPr>
          <w:rFonts w:ascii="Times New Roman" w:hAnsi="Times New Roman"/>
          <w:sz w:val="28"/>
          <w:szCs w:val="28"/>
        </w:rPr>
        <w:t xml:space="preserve"> 2007</w:t>
      </w:r>
    </w:p>
    <w:p w:rsidR="00F1410E" w:rsidRPr="00462276" w:rsidRDefault="00F1410E" w:rsidP="00F1410E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DA3">
        <w:rPr>
          <w:rFonts w:ascii="Times New Roman" w:hAnsi="Times New Roman"/>
          <w:sz w:val="28"/>
          <w:szCs w:val="28"/>
        </w:rPr>
        <w:t xml:space="preserve">3. </w:t>
      </w:r>
      <w:r w:rsidRPr="00212DA3">
        <w:rPr>
          <w:rFonts w:ascii="Times New Roman" w:hAnsi="Times New Roman"/>
          <w:bCs/>
          <w:sz w:val="28"/>
          <w:szCs w:val="28"/>
        </w:rPr>
        <w:t xml:space="preserve">Письмо Министерства образования и науки РФ от 5 сентября 2011 г. </w:t>
      </w:r>
      <w:r>
        <w:rPr>
          <w:rFonts w:ascii="Times New Roman" w:hAnsi="Times New Roman"/>
          <w:bCs/>
          <w:sz w:val="28"/>
          <w:szCs w:val="28"/>
        </w:rPr>
        <w:t>№</w:t>
      </w:r>
      <w:r w:rsidRPr="00212DA3">
        <w:rPr>
          <w:rFonts w:ascii="Times New Roman" w:hAnsi="Times New Roman"/>
          <w:bCs/>
          <w:sz w:val="28"/>
          <w:szCs w:val="28"/>
        </w:rPr>
        <w:t xml:space="preserve"> МД-1197/06 "О Концепции профилактики употребления </w:t>
      </w:r>
      <w:proofErr w:type="spellStart"/>
      <w:r w:rsidRPr="00212DA3">
        <w:rPr>
          <w:rFonts w:ascii="Times New Roman" w:hAnsi="Times New Roman"/>
          <w:bCs/>
          <w:sz w:val="28"/>
          <w:szCs w:val="28"/>
        </w:rPr>
        <w:t>психоактивных</w:t>
      </w:r>
      <w:proofErr w:type="spellEnd"/>
      <w:r w:rsidRPr="00212DA3">
        <w:rPr>
          <w:rFonts w:ascii="Times New Roman" w:hAnsi="Times New Roman"/>
          <w:bCs/>
          <w:sz w:val="28"/>
          <w:szCs w:val="28"/>
        </w:rPr>
        <w:t xml:space="preserve"> веществ в образовательной среде"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12DA3">
        <w:rPr>
          <w:rFonts w:ascii="Times New Roman" w:hAnsi="Times New Roman"/>
          <w:color w:val="000000"/>
          <w:sz w:val="28"/>
          <w:szCs w:val="28"/>
        </w:rPr>
        <w:t>ГАРАНТ.РУ</w:t>
      </w:r>
      <w:r w:rsidRPr="00212DA3">
        <w:rPr>
          <w:rFonts w:ascii="Times New Roman" w:hAnsi="Times New Roman"/>
          <w:color w:val="0D0D0D"/>
          <w:sz w:val="28"/>
          <w:szCs w:val="28"/>
        </w:rPr>
        <w:t>:</w:t>
      </w:r>
      <w:hyperlink r:id="rId5" w:anchor="ixzz5Bfzvti9g" w:history="1">
        <w:r w:rsidRPr="00212DA3">
          <w:rPr>
            <w:rFonts w:ascii="Times New Roman" w:hAnsi="Times New Roman"/>
            <w:color w:val="0D0D0D"/>
            <w:sz w:val="28"/>
            <w:szCs w:val="28"/>
            <w:u w:val="single"/>
          </w:rPr>
          <w:t>http://www.garant.ru/products/ipo/prime/doc/12090282/#ixzz5Bfzvti9g</w:t>
        </w:r>
      </w:hyperlink>
    </w:p>
    <w:p w:rsidR="00486908" w:rsidRDefault="00486908" w:rsidP="00F1410E">
      <w:bookmarkStart w:id="0" w:name="_GoBack"/>
      <w:bookmarkEnd w:id="0"/>
    </w:p>
    <w:sectPr w:rsidR="0048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44DF"/>
    <w:multiLevelType w:val="hybridMultilevel"/>
    <w:tmpl w:val="CA687DE8"/>
    <w:lvl w:ilvl="0" w:tplc="A5265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2B3105"/>
    <w:multiLevelType w:val="hybridMultilevel"/>
    <w:tmpl w:val="AF1428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F22EB8"/>
    <w:multiLevelType w:val="hybridMultilevel"/>
    <w:tmpl w:val="13120C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265B4B"/>
    <w:multiLevelType w:val="hybridMultilevel"/>
    <w:tmpl w:val="202207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5A91C1F"/>
    <w:multiLevelType w:val="hybridMultilevel"/>
    <w:tmpl w:val="2C2CF6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B112AE3"/>
    <w:multiLevelType w:val="hybridMultilevel"/>
    <w:tmpl w:val="10F038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96"/>
    <w:rsid w:val="00486908"/>
    <w:rsid w:val="00A96896"/>
    <w:rsid w:val="00F1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18188-BA55-43B7-B4C3-208ECF8C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10E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F141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120902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1692</Words>
  <Characters>9648</Characters>
  <Application>Microsoft Office Word</Application>
  <DocSecurity>0</DocSecurity>
  <Lines>80</Lines>
  <Paragraphs>22</Paragraphs>
  <ScaleCrop>false</ScaleCrop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2018-10-30T06:21:00Z</dcterms:created>
  <dcterms:modified xsi:type="dcterms:W3CDTF">2018-10-30T06:21:00Z</dcterms:modified>
</cp:coreProperties>
</file>