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6E" w:rsidRDefault="0068376E" w:rsidP="0068376E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20"/>
          <w:szCs w:val="20"/>
        </w:rPr>
        <w:t>Проекты в области детской безопасности</w:t>
      </w:r>
      <w:r>
        <w:rPr>
          <w:rStyle w:val="apple-converted-space"/>
          <w:rFonts w:ascii="Verdana" w:hAnsi="Verdana"/>
          <w:b/>
          <w:bCs/>
          <w:sz w:val="20"/>
          <w:szCs w:val="20"/>
        </w:rPr>
        <w:t> </w:t>
      </w:r>
      <w:r>
        <w:rPr>
          <w:rFonts w:ascii="Verdana" w:hAnsi="Verdana"/>
          <w:b/>
          <w:bCs/>
          <w:sz w:val="20"/>
          <w:szCs w:val="20"/>
        </w:rPr>
        <w:br/>
        <w:t>Материал для родителей и учителей</w:t>
      </w:r>
    </w:p>
    <w:p w:rsidR="0068376E" w:rsidRDefault="0068376E" w:rsidP="0068376E">
      <w:pPr>
        <w:jc w:val="both"/>
        <w:rPr>
          <w:rFonts w:ascii="Verdana" w:hAnsi="Verdana"/>
          <w:sz w:val="16"/>
          <w:szCs w:val="16"/>
        </w:rPr>
      </w:pPr>
    </w:p>
    <w:p w:rsidR="0068376E" w:rsidRDefault="0068376E" w:rsidP="0068376E">
      <w:pPr>
        <w:pStyle w:val="a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20"/>
          <w:szCs w:val="20"/>
          <w:shd w:val="clear" w:color="auto" w:fill="DCDCDC"/>
        </w:rPr>
        <w:t xml:space="preserve">DetiOnline.com      Дети России </w:t>
      </w:r>
      <w:proofErr w:type="spellStart"/>
      <w:r>
        <w:rPr>
          <w:rFonts w:ascii="Verdana" w:hAnsi="Verdana"/>
          <w:b/>
          <w:bCs/>
          <w:sz w:val="20"/>
          <w:szCs w:val="20"/>
          <w:shd w:val="clear" w:color="auto" w:fill="DCDCDC"/>
        </w:rPr>
        <w:t>Онлайн</w:t>
      </w:r>
      <w:proofErr w:type="spellEnd"/>
      <w:r>
        <w:rPr>
          <w:rFonts w:ascii="Verdana" w:hAnsi="Verdana"/>
          <w:b/>
          <w:bCs/>
          <w:sz w:val="20"/>
          <w:szCs w:val="20"/>
          <w:shd w:val="clear" w:color="auto" w:fill="DCDCDC"/>
        </w:rPr>
        <w:t> </w:t>
      </w:r>
    </w:p>
    <w:p w:rsidR="0068376E" w:rsidRDefault="0068376E" w:rsidP="0068376E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color w:val="838383"/>
          <w:sz w:val="16"/>
          <w:szCs w:val="16"/>
          <w:lang w:eastAsia="ru-RU"/>
        </w:rPr>
        <w:drawing>
          <wp:inline distT="0" distB="0" distL="0" distR="0">
            <wp:extent cx="1666875" cy="971550"/>
            <wp:effectExtent l="19050" t="0" r="9525" b="0"/>
            <wp:docPr id="8" name="Рисунок 8" descr="http://libr-sch-2.moy.su/_pu/8/41821175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ibr-sch-2.moy.su/_pu/8/41821175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20"/>
          <w:szCs w:val="20"/>
        </w:rPr>
        <w:t xml:space="preserve">Сделаем Интернет безопасным вместе. Сайт проектов Фонда Развития Интернет - Дети России </w:t>
      </w:r>
      <w:proofErr w:type="spellStart"/>
      <w:r>
        <w:rPr>
          <w:rFonts w:ascii="Verdana" w:hAnsi="Verdana"/>
          <w:sz w:val="20"/>
          <w:szCs w:val="20"/>
        </w:rPr>
        <w:t>онлайн</w:t>
      </w:r>
      <w:proofErr w:type="spellEnd"/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br/>
      </w:r>
      <w:hyperlink r:id="rId7" w:tgtFrame="_blank" w:history="1">
        <w:r>
          <w:rPr>
            <w:rStyle w:val="a3"/>
            <w:rFonts w:ascii="Verdana" w:hAnsi="Verdana"/>
            <w:i/>
            <w:iCs/>
            <w:color w:val="838383"/>
            <w:sz w:val="20"/>
            <w:szCs w:val="20"/>
          </w:rPr>
          <w:t>http://www.detionline.com/</w:t>
        </w:r>
      </w:hyperlink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b/>
          <w:bCs/>
          <w:sz w:val="20"/>
          <w:szCs w:val="20"/>
          <w:shd w:val="clear" w:color="auto" w:fill="DCDCDC"/>
        </w:rPr>
        <w:t>РЕБЕНОК В СЕТИ. РЕБЕНОК ИГРАЕТ?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b/>
          <w:bCs/>
          <w:noProof/>
          <w:color w:val="838383"/>
          <w:sz w:val="20"/>
          <w:szCs w:val="20"/>
          <w:lang w:eastAsia="ru-RU"/>
        </w:rPr>
        <w:drawing>
          <wp:inline distT="0" distB="0" distL="0" distR="0">
            <wp:extent cx="1666875" cy="1019175"/>
            <wp:effectExtent l="19050" t="0" r="9525" b="0"/>
            <wp:docPr id="9" name="Рисунок 9" descr="http://libr-sch-2.moy.su/_pu/8/23649568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ibr-sch-2.moy.su/_pu/8/23649568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20"/>
          <w:szCs w:val="20"/>
        </w:rPr>
        <w:t xml:space="preserve">   Подробное руководство поможет обеспечить безопасность Ваших детей в </w:t>
      </w:r>
      <w:proofErr w:type="spellStart"/>
      <w:r>
        <w:rPr>
          <w:rFonts w:ascii="Verdana" w:hAnsi="Verdana"/>
          <w:sz w:val="20"/>
          <w:szCs w:val="20"/>
        </w:rPr>
        <w:t>Интернете.</w:t>
      </w:r>
      <w:hyperlink r:id="rId10" w:tgtFrame="_blank" w:history="1">
        <w:r>
          <w:rPr>
            <w:rStyle w:val="a3"/>
            <w:rFonts w:ascii="Verdana" w:hAnsi="Verdana"/>
            <w:i/>
            <w:iCs/>
            <w:color w:val="838383"/>
            <w:sz w:val="20"/>
            <w:szCs w:val="20"/>
          </w:rPr>
          <w:t>http</w:t>
        </w:r>
        <w:proofErr w:type="spellEnd"/>
        <w:r>
          <w:rPr>
            <w:rStyle w:val="a3"/>
            <w:rFonts w:ascii="Verdana" w:hAnsi="Verdana"/>
            <w:i/>
            <w:iCs/>
            <w:color w:val="838383"/>
            <w:sz w:val="20"/>
            <w:szCs w:val="20"/>
          </w:rPr>
          <w:t>://detionline.ru/</w:t>
        </w:r>
      </w:hyperlink>
      <w:r>
        <w:rPr>
          <w:rFonts w:ascii="Verdana" w:hAnsi="Verdana"/>
          <w:i/>
          <w:iCs/>
          <w:sz w:val="20"/>
          <w:szCs w:val="20"/>
        </w:rPr>
        <w:br/>
      </w:r>
      <w:r>
        <w:rPr>
          <w:rFonts w:ascii="Verdana" w:hAnsi="Verdana"/>
          <w:i/>
          <w:iCs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  <w:shd w:val="clear" w:color="auto" w:fill="DCDCDC"/>
        </w:rPr>
        <w:t>Центр Безопасного Интернета в России</w:t>
      </w:r>
      <w:proofErr w:type="gramStart"/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b/>
          <w:bCs/>
          <w:noProof/>
          <w:color w:val="838383"/>
          <w:sz w:val="20"/>
          <w:szCs w:val="20"/>
          <w:lang w:eastAsia="ru-RU"/>
        </w:rPr>
        <w:drawing>
          <wp:inline distT="0" distB="0" distL="0" distR="0">
            <wp:extent cx="1666875" cy="942975"/>
            <wp:effectExtent l="19050" t="0" r="9525" b="0"/>
            <wp:docPr id="10" name="Рисунок 10" descr="http://libr-sch-2.moy.su/_pu/8/07514406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ibr-sch-2.moy.su/_pu/8/07514406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  <w:szCs w:val="20"/>
        </w:rPr>
        <w:br/>
        <w:t>   К</w:t>
      </w:r>
      <w:proofErr w:type="gramEnd"/>
      <w:r>
        <w:rPr>
          <w:rFonts w:ascii="Verdana" w:hAnsi="Verdana"/>
          <w:sz w:val="20"/>
          <w:szCs w:val="20"/>
        </w:rPr>
        <w:t xml:space="preserve">ак быть безопасными в Интернете? Сайт посвящен проблеме безопасной, корректной и комфортной работы в Интернете. А конкретнее – он занимаемся </w:t>
      </w:r>
      <w:proofErr w:type="spellStart"/>
      <w:proofErr w:type="gramStart"/>
      <w:r>
        <w:rPr>
          <w:rFonts w:ascii="Verdana" w:hAnsi="Verdana"/>
          <w:sz w:val="20"/>
          <w:szCs w:val="20"/>
        </w:rPr>
        <w:t>Интернет-угрозами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spellStart"/>
      <w:proofErr w:type="gramStart"/>
      <w:r>
        <w:rPr>
          <w:rFonts w:ascii="Verdana" w:hAnsi="Verdana"/>
          <w:sz w:val="20"/>
          <w:szCs w:val="20"/>
        </w:rPr>
        <w:t>Интернет-безопасности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в России». </w:t>
      </w:r>
      <w:hyperlink r:id="rId13" w:tgtFrame="_blank" w:history="1">
        <w:r>
          <w:rPr>
            <w:rStyle w:val="a3"/>
            <w:rFonts w:ascii="Verdana" w:hAnsi="Verdana"/>
            <w:i/>
            <w:iCs/>
            <w:color w:val="838383"/>
            <w:sz w:val="20"/>
            <w:szCs w:val="20"/>
          </w:rPr>
          <w:t>http://www.saferunet.ru</w:t>
        </w:r>
        <w:r>
          <w:rPr>
            <w:rStyle w:val="apple-converted-space"/>
            <w:rFonts w:ascii="Verdana" w:hAnsi="Verdana"/>
            <w:i/>
            <w:iCs/>
            <w:color w:val="838383"/>
            <w:sz w:val="20"/>
            <w:szCs w:val="20"/>
            <w:u w:val="single"/>
          </w:rPr>
          <w:t> </w:t>
        </w:r>
      </w:hyperlink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  <w:shd w:val="clear" w:color="auto" w:fill="DCDCDC"/>
        </w:rPr>
        <w:t>Фонд «Дружественный Рунет»</w:t>
      </w:r>
      <w:r>
        <w:rPr>
          <w:rStyle w:val="apple-converted-space"/>
          <w:rFonts w:ascii="Verdana" w:hAnsi="Verdana"/>
          <w:b/>
          <w:bCs/>
          <w:sz w:val="20"/>
          <w:szCs w:val="20"/>
          <w:shd w:val="clear" w:color="auto" w:fill="DCDCDC"/>
        </w:rPr>
        <w:t> </w:t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noProof/>
          <w:color w:val="838383"/>
          <w:sz w:val="20"/>
          <w:szCs w:val="20"/>
          <w:lang w:eastAsia="ru-RU"/>
        </w:rPr>
        <w:drawing>
          <wp:inline distT="0" distB="0" distL="0" distR="0">
            <wp:extent cx="1666875" cy="923925"/>
            <wp:effectExtent l="19050" t="0" r="9525" b="0"/>
            <wp:docPr id="11" name="Рисунок 11" descr="http://libr-sch-2.moy.su/_pu/8/08074364.jp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libr-sch-2.moy.su/_pu/8/08074364.jp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  <w:szCs w:val="20"/>
        </w:rPr>
        <w:br/>
        <w:t xml:space="preserve">   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</w:t>
      </w:r>
      <w:r>
        <w:rPr>
          <w:rFonts w:ascii="Verdana" w:hAnsi="Verdana"/>
          <w:sz w:val="20"/>
          <w:szCs w:val="20"/>
        </w:rPr>
        <w:lastRenderedPageBreak/>
        <w:t xml:space="preserve">государственным ведомствам в противодействии обороту противоправного </w:t>
      </w:r>
      <w:proofErr w:type="spellStart"/>
      <w:r>
        <w:rPr>
          <w:rFonts w:ascii="Verdana" w:hAnsi="Verdana"/>
          <w:sz w:val="20"/>
          <w:szCs w:val="20"/>
        </w:rPr>
        <w:t>контента</w:t>
      </w:r>
      <w:proofErr w:type="spellEnd"/>
      <w:r>
        <w:rPr>
          <w:rFonts w:ascii="Verdana" w:hAnsi="Verdana"/>
          <w:sz w:val="20"/>
          <w:szCs w:val="20"/>
        </w:rPr>
        <w:t>, а также в противодействии иным антиобщественным действиям в Сети.</w:t>
      </w:r>
      <w:r>
        <w:rPr>
          <w:rFonts w:ascii="Verdana" w:hAnsi="Verdana"/>
          <w:sz w:val="20"/>
          <w:szCs w:val="20"/>
        </w:rPr>
        <w:br/>
        <w:t>   Фонд «Дружественный Рунет» реализует</w:t>
      </w:r>
      <w:r>
        <w:rPr>
          <w:rStyle w:val="apple-converted-space"/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в России </w:t>
      </w:r>
      <w:proofErr w:type="spellStart"/>
      <w:r>
        <w:rPr>
          <w:rFonts w:ascii="Verdana" w:hAnsi="Verdana"/>
          <w:sz w:val="20"/>
          <w:szCs w:val="20"/>
        </w:rPr>
        <w:t>комплексную</w:t>
      </w:r>
      <w:r>
        <w:rPr>
          <w:rFonts w:ascii="Verdana" w:hAnsi="Verdana"/>
          <w:noProof/>
          <w:sz w:val="16"/>
          <w:szCs w:val="16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666875" cy="714375"/>
            <wp:effectExtent l="19050" t="0" r="9525" b="0"/>
            <wp:wrapSquare wrapText="bothSides"/>
            <wp:docPr id="2" name="Рисунок 2" descr="http://libr-sch-2.moy.su/_pu/8/42784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br-sch-2.moy.su/_pu/8/4278428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0"/>
          <w:szCs w:val="20"/>
        </w:rPr>
        <w:t>стратегию</w:t>
      </w:r>
      <w:proofErr w:type="spellEnd"/>
      <w:r>
        <w:rPr>
          <w:rFonts w:ascii="Verdana" w:hAnsi="Verdana"/>
          <w:sz w:val="20"/>
          <w:szCs w:val="20"/>
        </w:rPr>
        <w:t xml:space="preserve"> в области безопасного использования интернета. Основными проектами Фонда являются: </w:t>
      </w:r>
      <w:proofErr w:type="gramStart"/>
      <w:r>
        <w:rPr>
          <w:rFonts w:ascii="Verdana" w:hAnsi="Verdana"/>
          <w:sz w:val="20"/>
          <w:szCs w:val="20"/>
        </w:rPr>
        <w:t xml:space="preserve">Горячая линия по приему сообщений о противоправном </w:t>
      </w:r>
      <w:proofErr w:type="spellStart"/>
      <w:r>
        <w:rPr>
          <w:rFonts w:ascii="Verdana" w:hAnsi="Verdana"/>
          <w:sz w:val="20"/>
          <w:szCs w:val="20"/>
        </w:rPr>
        <w:t>контенте</w:t>
      </w:r>
      <w:proofErr w:type="spellEnd"/>
      <w:r>
        <w:rPr>
          <w:rFonts w:ascii="Verdana" w:hAnsi="Verdana"/>
          <w:sz w:val="20"/>
          <w:szCs w:val="20"/>
        </w:rPr>
        <w:t xml:space="preserve">, специализированная линия помощи для детей «Дети </w:t>
      </w:r>
      <w:proofErr w:type="spellStart"/>
      <w:r>
        <w:rPr>
          <w:rFonts w:ascii="Verdana" w:hAnsi="Verdana"/>
          <w:sz w:val="20"/>
          <w:szCs w:val="20"/>
        </w:rPr>
        <w:t>онлайн</w:t>
      </w:r>
      <w:proofErr w:type="spellEnd"/>
      <w:r>
        <w:rPr>
          <w:rFonts w:ascii="Verdana" w:hAnsi="Verdana"/>
          <w:sz w:val="20"/>
          <w:szCs w:val="20"/>
        </w:rPr>
        <w:t>» и просветительские проекты.</w:t>
      </w:r>
      <w:r>
        <w:rPr>
          <w:rStyle w:val="apple-converted-space"/>
          <w:rFonts w:ascii="Verdana" w:hAnsi="Verdana"/>
          <w:sz w:val="20"/>
          <w:szCs w:val="20"/>
        </w:rPr>
        <w:t> </w:t>
      </w:r>
      <w:hyperlink r:id="rId17" w:tgtFrame="_blank" w:history="1">
        <w:r>
          <w:rPr>
            <w:rStyle w:val="a3"/>
            <w:rFonts w:ascii="Verdana" w:hAnsi="Verdana"/>
            <w:i/>
            <w:iCs/>
            <w:color w:val="838383"/>
            <w:sz w:val="20"/>
            <w:szCs w:val="20"/>
          </w:rPr>
          <w:t>http://www.friendlyrunet.ru/</w:t>
        </w:r>
        <w:r>
          <w:rPr>
            <w:rStyle w:val="apple-converted-space"/>
            <w:rFonts w:ascii="Verdana" w:hAnsi="Verdana"/>
            <w:i/>
            <w:iCs/>
            <w:color w:val="838383"/>
            <w:sz w:val="20"/>
            <w:szCs w:val="20"/>
            <w:u w:val="single"/>
          </w:rPr>
          <w:t> </w:t>
        </w:r>
      </w:hyperlink>
      <w:r>
        <w:rPr>
          <w:rFonts w:ascii="Verdana" w:hAnsi="Verdana"/>
          <w:i/>
          <w:iCs/>
          <w:sz w:val="20"/>
          <w:szCs w:val="20"/>
        </w:rPr>
        <w:br/>
      </w:r>
      <w:r>
        <w:rPr>
          <w:rFonts w:ascii="Verdana" w:hAnsi="Verdana"/>
          <w:i/>
          <w:iCs/>
          <w:sz w:val="20"/>
          <w:szCs w:val="20"/>
        </w:rPr>
        <w:br/>
      </w:r>
      <w:r>
        <w:rPr>
          <w:rFonts w:ascii="Verdana" w:hAnsi="Verdana"/>
          <w:i/>
          <w:iCs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  <w:shd w:val="clear" w:color="auto" w:fill="DCDCDC"/>
        </w:rPr>
        <w:t>Справочник по детской безопасности в Интернете</w:t>
      </w:r>
      <w:r>
        <w:rPr>
          <w:rFonts w:ascii="Verdana" w:hAnsi="Verdana"/>
          <w:b/>
          <w:bCs/>
          <w:sz w:val="20"/>
          <w:szCs w:val="20"/>
        </w:rPr>
        <w:br/>
        <w:t xml:space="preserve">Проект </w:t>
      </w:r>
      <w:proofErr w:type="spellStart"/>
      <w:r>
        <w:rPr>
          <w:rFonts w:ascii="Verdana" w:hAnsi="Verdana"/>
          <w:b/>
          <w:bCs/>
          <w:sz w:val="20"/>
          <w:szCs w:val="20"/>
        </w:rPr>
        <w:t>Google</w:t>
      </w:r>
      <w:proofErr w:type="spellEnd"/>
      <w:r>
        <w:rPr>
          <w:rFonts w:ascii="Verdana" w:hAnsi="Verdana"/>
          <w:b/>
          <w:bCs/>
          <w:sz w:val="20"/>
          <w:szCs w:val="20"/>
        </w:rPr>
        <w:t>.</w:t>
      </w:r>
      <w:proofErr w:type="gramEnd"/>
      <w:r>
        <w:rPr>
          <w:rFonts w:ascii="Verdana" w:hAnsi="Verdana"/>
          <w:b/>
          <w:bCs/>
          <w:sz w:val="20"/>
          <w:szCs w:val="20"/>
        </w:rPr>
        <w:t xml:space="preserve"> Как обеспечить безопасность детей в Интернете</w:t>
      </w:r>
      <w:r>
        <w:rPr>
          <w:rStyle w:val="apple-converted-space"/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noProof/>
          <w:color w:val="838383"/>
          <w:sz w:val="20"/>
          <w:szCs w:val="20"/>
          <w:lang w:eastAsia="ru-RU"/>
        </w:rPr>
        <w:drawing>
          <wp:inline distT="0" distB="0" distL="0" distR="0">
            <wp:extent cx="1666875" cy="1019175"/>
            <wp:effectExtent l="19050" t="0" r="9525" b="0"/>
            <wp:docPr id="12" name="Рисунок 12" descr="http://libr-sch-2.moy.su/_pu/8/58923488.jp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libr-sch-2.moy.su/_pu/8/58923488.jp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  <w:szCs w:val="20"/>
        </w:rPr>
        <w:br/>
        <w:t>Цели: обеспечение безопасности работы в Интернет; формирование навыков безопасного использования Интернета у детей и подростков.</w:t>
      </w:r>
      <w:r>
        <w:rPr>
          <w:rFonts w:ascii="Verdana" w:hAnsi="Verdana"/>
          <w:sz w:val="20"/>
          <w:szCs w:val="20"/>
        </w:rPr>
        <w:br/>
        <w:t>Задачи:</w:t>
      </w:r>
    </w:p>
    <w:p w:rsidR="0068376E" w:rsidRDefault="0068376E" w:rsidP="006837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Предоставить родителям и учителям инструменты, которые помогут ограничивать доступ детей к содержанию, размещенному в Интернете</w:t>
      </w:r>
    </w:p>
    <w:p w:rsidR="0068376E" w:rsidRDefault="0068376E" w:rsidP="006837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Предоставлять пользователям любого возраста рекомендации по безопасности в Интернете</w:t>
      </w:r>
    </w:p>
    <w:p w:rsidR="0068376E" w:rsidRDefault="0068376E" w:rsidP="006837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Тесно сотрудничать с различными организациями, например, благотворительными фондами, IT-компаниями, а также государственными учреждениями, которые отвечают за защиту молодежи.</w:t>
      </w:r>
      <w:r>
        <w:rPr>
          <w:rStyle w:val="apple-converted-space"/>
          <w:rFonts w:ascii="Verdana" w:hAnsi="Verdana"/>
          <w:sz w:val="20"/>
          <w:szCs w:val="20"/>
        </w:rPr>
        <w:t> </w:t>
      </w:r>
    </w:p>
    <w:p w:rsidR="0068376E" w:rsidRDefault="0068376E" w:rsidP="0068376E">
      <w:pPr>
        <w:spacing w:after="0"/>
        <w:jc w:val="both"/>
        <w:rPr>
          <w:rFonts w:ascii="Verdana" w:hAnsi="Verdana"/>
          <w:sz w:val="16"/>
          <w:szCs w:val="16"/>
        </w:rPr>
      </w:pPr>
      <w:hyperlink r:id="rId20" w:tgtFrame="_blank" w:history="1">
        <w:r>
          <w:rPr>
            <w:rStyle w:val="a3"/>
            <w:rFonts w:ascii="Verdana" w:hAnsi="Verdana"/>
            <w:color w:val="838383"/>
            <w:sz w:val="20"/>
            <w:szCs w:val="20"/>
          </w:rPr>
          <w:t>http://www.google.ru/goodtoknow/familysafety/</w:t>
        </w:r>
      </w:hyperlink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b/>
          <w:bCs/>
          <w:sz w:val="20"/>
          <w:szCs w:val="20"/>
          <w:shd w:val="clear" w:color="auto" w:fill="DCDCDC"/>
        </w:rPr>
        <w:t>ФорумБезопасногоИнтернета</w:t>
      </w:r>
      <w:proofErr w:type="gramStart"/>
      <w:r>
        <w:rPr>
          <w:rFonts w:ascii="Verdana" w:hAnsi="Verdana"/>
          <w:b/>
          <w:bCs/>
          <w:sz w:val="20"/>
          <w:szCs w:val="20"/>
          <w:shd w:val="clear" w:color="auto" w:fill="DCDCDC"/>
        </w:rPr>
        <w:t>.р</w:t>
      </w:r>
      <w:proofErr w:type="gramEnd"/>
      <w:r>
        <w:rPr>
          <w:rFonts w:ascii="Verdana" w:hAnsi="Verdana"/>
          <w:b/>
          <w:bCs/>
          <w:sz w:val="20"/>
          <w:szCs w:val="20"/>
          <w:shd w:val="clear" w:color="auto" w:fill="DCDCDC"/>
        </w:rPr>
        <w:t>ф</w:t>
      </w:r>
      <w:proofErr w:type="spellEnd"/>
      <w:r>
        <w:rPr>
          <w:rStyle w:val="apple-converted-space"/>
          <w:rFonts w:ascii="Verdana" w:hAnsi="Verdana"/>
          <w:b/>
          <w:bCs/>
          <w:sz w:val="20"/>
          <w:szCs w:val="20"/>
          <w:shd w:val="clear" w:color="auto" w:fill="DCDCDC"/>
        </w:rPr>
        <w:t> 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noProof/>
          <w:color w:val="838383"/>
          <w:sz w:val="20"/>
          <w:szCs w:val="20"/>
          <w:lang w:eastAsia="ru-RU"/>
        </w:rPr>
        <w:drawing>
          <wp:inline distT="0" distB="0" distL="0" distR="0">
            <wp:extent cx="1666875" cy="1047750"/>
            <wp:effectExtent l="19050" t="0" r="9525" b="0"/>
            <wp:docPr id="13" name="Рисунок 13" descr="http://libr-sch-2.moy.su/_pu/8/41070228.jpg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ibr-sch-2.moy.su/_pu/8/41070228.jpg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  <w:szCs w:val="20"/>
        </w:rPr>
        <w:br/>
        <w:t>Основные программные акценты 2013 года:</w:t>
      </w:r>
      <w:r>
        <w:rPr>
          <w:rStyle w:val="apple-converted-space"/>
          <w:rFonts w:ascii="Verdana" w:hAnsi="Verdana"/>
          <w:sz w:val="20"/>
          <w:szCs w:val="20"/>
        </w:rPr>
        <w:t> </w:t>
      </w:r>
    </w:p>
    <w:p w:rsidR="0068376E" w:rsidRDefault="0068376E" w:rsidP="006837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Международный опыт по обеспечению безопасности в Сети;</w:t>
      </w:r>
    </w:p>
    <w:p w:rsidR="0068376E" w:rsidRDefault="0068376E" w:rsidP="006837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Информационная безопасность и Рунет: корпоративная безопасность, борьба с </w:t>
      </w:r>
      <w:proofErr w:type="spellStart"/>
      <w:r>
        <w:rPr>
          <w:rFonts w:ascii="Verdana" w:hAnsi="Verdana"/>
          <w:sz w:val="20"/>
          <w:szCs w:val="20"/>
        </w:rPr>
        <w:t>фишингом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gramStart"/>
      <w:r>
        <w:rPr>
          <w:rFonts w:ascii="Verdana" w:hAnsi="Verdana"/>
          <w:sz w:val="20"/>
          <w:szCs w:val="20"/>
        </w:rPr>
        <w:t>вредоносным</w:t>
      </w:r>
      <w:proofErr w:type="gramEnd"/>
      <w:r>
        <w:rPr>
          <w:rFonts w:ascii="Verdana" w:hAnsi="Verdana"/>
          <w:sz w:val="20"/>
          <w:szCs w:val="20"/>
        </w:rPr>
        <w:t xml:space="preserve"> ПО и вирусами, безопасность электронной коммерции (платежи, транзакции, банковские операции);</w:t>
      </w:r>
    </w:p>
    <w:p w:rsidR="0068376E" w:rsidRDefault="0068376E" w:rsidP="006837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Юридические аспекты безопасности в Сети;</w:t>
      </w:r>
      <w:r>
        <w:rPr>
          <w:rStyle w:val="apple-converted-space"/>
          <w:rFonts w:ascii="Verdana" w:hAnsi="Verdana"/>
          <w:sz w:val="20"/>
          <w:szCs w:val="20"/>
        </w:rPr>
        <w:t> </w:t>
      </w:r>
    </w:p>
    <w:p w:rsidR="0068376E" w:rsidRDefault="0068376E" w:rsidP="006837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Технические вопросы фильтрации </w:t>
      </w:r>
      <w:proofErr w:type="spellStart"/>
      <w:r>
        <w:rPr>
          <w:rFonts w:ascii="Verdana" w:hAnsi="Verdana"/>
          <w:sz w:val="20"/>
          <w:szCs w:val="20"/>
        </w:rPr>
        <w:t>контент</w:t>
      </w:r>
      <w:proofErr w:type="spellEnd"/>
      <w:r>
        <w:rPr>
          <w:rFonts w:ascii="Verdana" w:hAnsi="Verdana"/>
          <w:sz w:val="20"/>
          <w:szCs w:val="20"/>
        </w:rPr>
        <w:t>;</w:t>
      </w:r>
    </w:p>
    <w:p w:rsidR="0068376E" w:rsidRDefault="0068376E" w:rsidP="006837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Защита несовершеннолетних пользователей;</w:t>
      </w:r>
    </w:p>
    <w:p w:rsidR="0068376E" w:rsidRDefault="0068376E" w:rsidP="006837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Первые итоги правоприменительной практики ФЗ-139 и ФЗ-436: плюсы и минусы, практика применения, возможные коррективы.</w:t>
      </w:r>
    </w:p>
    <w:p w:rsidR="0068376E" w:rsidRDefault="0068376E" w:rsidP="0068376E">
      <w:pPr>
        <w:spacing w:after="240"/>
        <w:jc w:val="both"/>
        <w:rPr>
          <w:rFonts w:ascii="Verdana" w:hAnsi="Verdana"/>
          <w:sz w:val="16"/>
          <w:szCs w:val="16"/>
        </w:rPr>
      </w:pPr>
      <w:hyperlink r:id="rId23" w:tgtFrame="_blank" w:history="1">
        <w:r>
          <w:rPr>
            <w:rStyle w:val="a3"/>
            <w:rFonts w:ascii="Verdana" w:hAnsi="Verdana"/>
            <w:i/>
            <w:iCs/>
            <w:color w:val="838383"/>
            <w:sz w:val="20"/>
            <w:szCs w:val="20"/>
          </w:rPr>
          <w:t>http://2013.safetyforum.ru/</w:t>
        </w:r>
      </w:hyperlink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  <w:shd w:val="clear" w:color="auto" w:fill="DCDCDC"/>
        </w:rPr>
        <w:t>i-Deti.org</w:t>
      </w:r>
      <w:r>
        <w:rPr>
          <w:rStyle w:val="apple-converted-space"/>
          <w:rFonts w:ascii="Verdana" w:hAnsi="Verdana"/>
          <w:sz w:val="20"/>
          <w:szCs w:val="20"/>
          <w:shd w:val="clear" w:color="auto" w:fill="DCDCDC"/>
        </w:rPr>
        <w:t> 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noProof/>
          <w:color w:val="838383"/>
          <w:sz w:val="20"/>
          <w:szCs w:val="20"/>
          <w:lang w:eastAsia="ru-RU"/>
        </w:rPr>
        <w:drawing>
          <wp:inline distT="0" distB="0" distL="0" distR="0">
            <wp:extent cx="1666875" cy="1162050"/>
            <wp:effectExtent l="19050" t="0" r="9525" b="0"/>
            <wp:docPr id="14" name="Рисунок 14" descr="http://libr-sch-2.moy.su/_pu/8/38772376.jpg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libr-sch-2.moy.su/_pu/8/38772376.jpg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20"/>
          <w:szCs w:val="20"/>
        </w:rPr>
        <w:t xml:space="preserve">   Безопасный Интернет для детей: законодательство, советы, мнения, международный </w:t>
      </w:r>
      <w:proofErr w:type="spellStart"/>
      <w:r>
        <w:rPr>
          <w:rFonts w:ascii="Verdana" w:hAnsi="Verdana"/>
          <w:sz w:val="20"/>
          <w:szCs w:val="20"/>
        </w:rPr>
        <w:t>опыт.</w:t>
      </w:r>
      <w:hyperlink r:id="rId26" w:tgtFrame="_blank" w:history="1">
        <w:r>
          <w:rPr>
            <w:rStyle w:val="a3"/>
            <w:rFonts w:ascii="Verdana" w:hAnsi="Verdana"/>
            <w:i/>
            <w:iCs/>
            <w:color w:val="838383"/>
            <w:sz w:val="20"/>
            <w:szCs w:val="20"/>
          </w:rPr>
          <w:t>http</w:t>
        </w:r>
        <w:proofErr w:type="spellEnd"/>
        <w:r>
          <w:rPr>
            <w:rStyle w:val="a3"/>
            <w:rFonts w:ascii="Verdana" w:hAnsi="Verdana"/>
            <w:i/>
            <w:iCs/>
            <w:color w:val="838383"/>
            <w:sz w:val="20"/>
            <w:szCs w:val="20"/>
          </w:rPr>
          <w:t>://i-deti.org/</w:t>
        </w:r>
      </w:hyperlink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br/>
      </w:r>
      <w:proofErr w:type="spellStart"/>
      <w:r>
        <w:rPr>
          <w:rFonts w:ascii="Verdana" w:hAnsi="Verdana"/>
          <w:b/>
          <w:bCs/>
          <w:sz w:val="20"/>
          <w:szCs w:val="20"/>
          <w:shd w:val="clear" w:color="auto" w:fill="DCDCDC"/>
        </w:rPr>
        <w:t>РазумныйИнтернет</w:t>
      </w:r>
      <w:proofErr w:type="gramStart"/>
      <w:r>
        <w:rPr>
          <w:rFonts w:ascii="Verdana" w:hAnsi="Verdana"/>
          <w:b/>
          <w:bCs/>
          <w:sz w:val="20"/>
          <w:szCs w:val="20"/>
          <w:shd w:val="clear" w:color="auto" w:fill="DCDCDC"/>
        </w:rPr>
        <w:t>.р</w:t>
      </w:r>
      <w:proofErr w:type="gramEnd"/>
      <w:r>
        <w:rPr>
          <w:rFonts w:ascii="Verdana" w:hAnsi="Verdana"/>
          <w:b/>
          <w:bCs/>
          <w:sz w:val="20"/>
          <w:szCs w:val="20"/>
          <w:shd w:val="clear" w:color="auto" w:fill="DCDCDC"/>
        </w:rPr>
        <w:t>ф</w:t>
      </w:r>
      <w:proofErr w:type="spellEnd"/>
      <w:r>
        <w:rPr>
          <w:rStyle w:val="apple-converted-space"/>
          <w:rFonts w:ascii="Verdana" w:hAnsi="Verdana"/>
          <w:b/>
          <w:bCs/>
          <w:sz w:val="20"/>
          <w:szCs w:val="20"/>
        </w:rPr>
        <w:t> </w:t>
      </w:r>
      <w:r>
        <w:rPr>
          <w:rFonts w:ascii="Verdana" w:hAnsi="Verdana"/>
          <w:b/>
          <w:bCs/>
          <w:sz w:val="20"/>
          <w:szCs w:val="20"/>
        </w:rPr>
        <w:t>и проект .ДЕТИ</w:t>
      </w:r>
      <w:r>
        <w:rPr>
          <w:rStyle w:val="apple-converted-space"/>
          <w:rFonts w:ascii="Verdana" w:hAnsi="Verdana"/>
          <w:b/>
          <w:bCs/>
          <w:sz w:val="20"/>
          <w:szCs w:val="20"/>
        </w:rPr>
        <w:t> </w:t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noProof/>
          <w:sz w:val="20"/>
          <w:szCs w:val="20"/>
          <w:lang w:eastAsia="ru-RU"/>
        </w:rPr>
        <w:drawing>
          <wp:inline distT="0" distB="0" distL="0" distR="0">
            <wp:extent cx="1666875" cy="1000125"/>
            <wp:effectExtent l="19050" t="0" r="9525" b="0"/>
            <wp:docPr id="15" name="Рисунок 15" descr="http://libr-sch-2.moy.su/_pu/8/64157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libr-sch-2.moy.su/_pu/8/64157312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20"/>
          <w:szCs w:val="20"/>
        </w:rPr>
        <w:t>Фонд поддержки сетевых инициатив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i/>
          <w:iCs/>
          <w:sz w:val="20"/>
          <w:szCs w:val="20"/>
        </w:rPr>
        <w:t>http://разумныйинтернет.рф/</w:t>
      </w:r>
    </w:p>
    <w:p w:rsidR="0068376E" w:rsidRDefault="0068376E" w:rsidP="0068376E">
      <w:pPr>
        <w:pStyle w:val="a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20"/>
          <w:szCs w:val="20"/>
          <w:shd w:val="clear" w:color="auto" w:fill="DCDCDC"/>
        </w:rPr>
        <w:t>Российская Ассоциация электронных коммуникаций</w:t>
      </w:r>
      <w:r>
        <w:rPr>
          <w:rStyle w:val="apple-converted-space"/>
          <w:rFonts w:ascii="Verdana" w:hAnsi="Verdana"/>
          <w:b/>
          <w:bCs/>
          <w:sz w:val="20"/>
          <w:szCs w:val="20"/>
          <w:shd w:val="clear" w:color="auto" w:fill="DCDCDC"/>
        </w:rPr>
        <w:t> </w:t>
      </w:r>
      <w:r>
        <w:rPr>
          <w:rFonts w:ascii="Verdana" w:hAnsi="Verdana"/>
          <w:b/>
          <w:bCs/>
          <w:sz w:val="20"/>
          <w:szCs w:val="20"/>
          <w:shd w:val="clear" w:color="auto" w:fill="DCDCDC"/>
        </w:rPr>
        <w:t>(РАЭК)</w:t>
      </w:r>
    </w:p>
    <w:p w:rsidR="0068376E" w:rsidRDefault="0068376E" w:rsidP="0068376E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color w:val="838383"/>
          <w:sz w:val="16"/>
          <w:szCs w:val="16"/>
          <w:lang w:eastAsia="ru-RU"/>
        </w:rPr>
        <w:drawing>
          <wp:inline distT="0" distB="0" distL="0" distR="0">
            <wp:extent cx="1666875" cy="1009650"/>
            <wp:effectExtent l="19050" t="0" r="9525" b="0"/>
            <wp:docPr id="16" name="Рисунок 16" descr="http://libr-sch-2.moy.su/_pu/8/26997036.jpg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libr-sch-2.moy.su/_pu/8/26997036.jpg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20"/>
          <w:szCs w:val="20"/>
        </w:rPr>
        <w:t>   Российская Ассоциация электронных коммуникаций (РАЭК) была создана в 2006 году. Миссия РАЭК: формирование цивилизованного рынка электронных коммуникаций, поддержка проектов в отраслевом образовании и науке, развитие нормативно-правового поля по защите интересов участников рынка.</w:t>
      </w:r>
      <w:r>
        <w:rPr>
          <w:rStyle w:val="apple-converted-space"/>
          <w:rFonts w:ascii="Verdana" w:hAnsi="Verdana"/>
          <w:sz w:val="20"/>
          <w:szCs w:val="20"/>
        </w:rPr>
        <w:t> </w:t>
      </w:r>
      <w:hyperlink r:id="rId30" w:tgtFrame="_blank" w:history="1">
        <w:r>
          <w:rPr>
            <w:rStyle w:val="a3"/>
            <w:rFonts w:ascii="Verdana" w:hAnsi="Verdana"/>
            <w:i/>
            <w:iCs/>
            <w:color w:val="838383"/>
            <w:sz w:val="20"/>
            <w:szCs w:val="20"/>
          </w:rPr>
          <w:t>http://raec.ru/</w:t>
        </w:r>
      </w:hyperlink>
    </w:p>
    <w:p w:rsidR="0068376E" w:rsidRDefault="0068376E" w:rsidP="0068376E">
      <w:pPr>
        <w:pStyle w:val="a4"/>
        <w:jc w:val="both"/>
        <w:rPr>
          <w:rFonts w:ascii="Verdana" w:hAnsi="Verdana"/>
          <w:sz w:val="16"/>
          <w:szCs w:val="16"/>
        </w:rPr>
      </w:pPr>
    </w:p>
    <w:p w:rsidR="0068376E" w:rsidRDefault="0068376E" w:rsidP="0068376E">
      <w:pPr>
        <w:pStyle w:val="a4"/>
        <w:jc w:val="both"/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b/>
          <w:bCs/>
          <w:sz w:val="20"/>
          <w:szCs w:val="20"/>
          <w:shd w:val="clear" w:color="auto" w:fill="DCDCDC"/>
        </w:rPr>
        <w:t>Интернет-СМИ</w:t>
      </w:r>
      <w:proofErr w:type="gramEnd"/>
      <w:r>
        <w:rPr>
          <w:rFonts w:ascii="Verdana" w:hAnsi="Verdana"/>
          <w:b/>
          <w:bCs/>
          <w:sz w:val="20"/>
          <w:szCs w:val="20"/>
          <w:shd w:val="clear" w:color="auto" w:fill="DCDCDC"/>
        </w:rPr>
        <w:t xml:space="preserve"> "Ваш личный Интернет"</w:t>
      </w:r>
    </w:p>
    <w:p w:rsidR="0068376E" w:rsidRDefault="0068376E" w:rsidP="0068376E">
      <w:pPr>
        <w:spacing w:after="2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color w:val="838383"/>
          <w:sz w:val="16"/>
          <w:szCs w:val="16"/>
          <w:lang w:eastAsia="ru-RU"/>
        </w:rPr>
        <w:drawing>
          <wp:inline distT="0" distB="0" distL="0" distR="0">
            <wp:extent cx="1638300" cy="1657350"/>
            <wp:effectExtent l="19050" t="0" r="0" b="0"/>
            <wp:docPr id="17" name="Рисунок 17" descr="http://libr-sch-2.moy.su/_pu/8/52397425.jpg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libr-sch-2.moy.su/_pu/8/52397425.jpg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20"/>
          <w:szCs w:val="20"/>
        </w:rPr>
        <w:t xml:space="preserve">   Виртуальная реальность, как и любое пространство, обладает своими плюсами и </w:t>
      </w:r>
      <w:r>
        <w:rPr>
          <w:rFonts w:ascii="Verdana" w:hAnsi="Verdana"/>
          <w:sz w:val="20"/>
          <w:szCs w:val="20"/>
        </w:rPr>
        <w:lastRenderedPageBreak/>
        <w:t xml:space="preserve">минусами. Существование </w:t>
      </w:r>
      <w:proofErr w:type="spellStart"/>
      <w:r>
        <w:rPr>
          <w:rFonts w:ascii="Verdana" w:hAnsi="Verdana"/>
          <w:sz w:val="20"/>
          <w:szCs w:val="20"/>
        </w:rPr>
        <w:t>киберопасностей</w:t>
      </w:r>
      <w:proofErr w:type="spellEnd"/>
      <w:r>
        <w:rPr>
          <w:rFonts w:ascii="Verdana" w:hAnsi="Verdana"/>
          <w:sz w:val="20"/>
          <w:szCs w:val="20"/>
        </w:rPr>
        <w:t xml:space="preserve"> так же неоспоримо, как польза и удовольствие от использования </w:t>
      </w:r>
      <w:proofErr w:type="spellStart"/>
      <w:r>
        <w:rPr>
          <w:rFonts w:ascii="Verdana" w:hAnsi="Verdana"/>
          <w:sz w:val="20"/>
          <w:szCs w:val="20"/>
        </w:rPr>
        <w:t>интернет-ресурсов</w:t>
      </w:r>
      <w:proofErr w:type="spellEnd"/>
      <w:r>
        <w:rPr>
          <w:rFonts w:ascii="Verdana" w:hAnsi="Verdana"/>
          <w:sz w:val="20"/>
          <w:szCs w:val="20"/>
        </w:rPr>
        <w:t xml:space="preserve">. За безопасностью пользователей следят как государственные структуры, так и сотрудники </w:t>
      </w:r>
      <w:proofErr w:type="spellStart"/>
      <w:proofErr w:type="gramStart"/>
      <w:r>
        <w:rPr>
          <w:rFonts w:ascii="Verdana" w:hAnsi="Verdana"/>
          <w:sz w:val="20"/>
          <w:szCs w:val="20"/>
        </w:rPr>
        <w:t>интернет-сервисов</w:t>
      </w:r>
      <w:proofErr w:type="spellEnd"/>
      <w:proofErr w:type="gramEnd"/>
      <w:r>
        <w:rPr>
          <w:rFonts w:ascii="Verdana" w:hAnsi="Verdana"/>
          <w:sz w:val="20"/>
          <w:szCs w:val="20"/>
        </w:rPr>
        <w:t>. Тем не менее, ежедневно появляются новые жертвы, чаще всего пострадавшие от собственной неосведомленности</w:t>
      </w:r>
      <w:r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br/>
      </w:r>
      <w:hyperlink r:id="rId33" w:tgtFrame="_blank" w:history="1">
        <w:r>
          <w:rPr>
            <w:rStyle w:val="a3"/>
            <w:rFonts w:ascii="Verdana" w:hAnsi="Verdana"/>
            <w:i/>
            <w:iCs/>
            <w:color w:val="838383"/>
            <w:sz w:val="20"/>
            <w:szCs w:val="20"/>
          </w:rPr>
          <w:t>http://content-filtering.ru/index/</w:t>
        </w:r>
      </w:hyperlink>
      <w:r>
        <w:rPr>
          <w:rFonts w:ascii="Verdana" w:hAnsi="Verdana"/>
          <w:sz w:val="16"/>
          <w:szCs w:val="16"/>
        </w:rPr>
        <w:br/>
      </w:r>
    </w:p>
    <w:p w:rsidR="0068376E" w:rsidRDefault="0068376E" w:rsidP="0068376E">
      <w:pPr>
        <w:pStyle w:val="a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20"/>
          <w:szCs w:val="20"/>
          <w:shd w:val="clear" w:color="auto" w:fill="DCDCDC"/>
        </w:rPr>
        <w:t>Интернет цензор. </w:t>
      </w:r>
      <w:r>
        <w:rPr>
          <w:rStyle w:val="apple-converted-space"/>
          <w:rFonts w:ascii="Verdana" w:hAnsi="Verdana"/>
          <w:b/>
          <w:bCs/>
          <w:sz w:val="20"/>
          <w:szCs w:val="20"/>
          <w:shd w:val="clear" w:color="auto" w:fill="DCDCDC"/>
        </w:rPr>
        <w:t> </w:t>
      </w:r>
      <w:r>
        <w:rPr>
          <w:rFonts w:ascii="Verdana" w:hAnsi="Verdana"/>
          <w:b/>
          <w:bCs/>
          <w:sz w:val="20"/>
          <w:szCs w:val="20"/>
          <w:shd w:val="clear" w:color="auto" w:fill="DCDCDC"/>
        </w:rPr>
        <w:t>Интернет-фильтр для детей</w:t>
      </w:r>
    </w:p>
    <w:p w:rsidR="0068376E" w:rsidRDefault="0068376E" w:rsidP="0068376E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color w:val="838383"/>
          <w:sz w:val="16"/>
          <w:szCs w:val="16"/>
          <w:lang w:eastAsia="ru-RU"/>
        </w:rPr>
        <w:drawing>
          <wp:inline distT="0" distB="0" distL="0" distR="0">
            <wp:extent cx="1666875" cy="714375"/>
            <wp:effectExtent l="19050" t="0" r="9525" b="0"/>
            <wp:docPr id="18" name="Рисунок 18" descr="http://libr-sch-2.moy.su/_pu/8/58836400.jpg">
              <a:hlinkClick xmlns:a="http://schemas.openxmlformats.org/drawingml/2006/main" r:id="rId3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libr-sch-2.moy.su/_pu/8/58836400.jpg">
                      <a:hlinkClick r:id="rId3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76E" w:rsidRDefault="0068376E" w:rsidP="0068376E">
      <w:pPr>
        <w:pStyle w:val="a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  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</w:t>
      </w:r>
      <w:proofErr w:type="gramStart"/>
      <w:r>
        <w:rPr>
          <w:rFonts w:ascii="Verdana" w:hAnsi="Verdana"/>
          <w:sz w:val="20"/>
          <w:szCs w:val="20"/>
        </w:rPr>
        <w:t>контроль за</w:t>
      </w:r>
      <w:proofErr w:type="gramEnd"/>
      <w:r>
        <w:rPr>
          <w:rFonts w:ascii="Verdana" w:hAnsi="Verdana"/>
          <w:sz w:val="20"/>
          <w:szCs w:val="20"/>
        </w:rPr>
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  <w:r>
        <w:rPr>
          <w:rStyle w:val="apple-converted-space"/>
          <w:rFonts w:ascii="Verdana" w:hAnsi="Verdana"/>
          <w:sz w:val="20"/>
          <w:szCs w:val="20"/>
        </w:rPr>
        <w:t> </w:t>
      </w:r>
      <w:hyperlink r:id="rId36" w:tgtFrame="_blank" w:history="1">
        <w:r>
          <w:rPr>
            <w:rStyle w:val="a3"/>
            <w:rFonts w:ascii="Verdana" w:hAnsi="Verdana"/>
            <w:i/>
            <w:iCs/>
            <w:color w:val="838383"/>
            <w:sz w:val="20"/>
            <w:szCs w:val="20"/>
          </w:rPr>
          <w:t>http://www.icensor.ru/ </w:t>
        </w:r>
      </w:hyperlink>
    </w:p>
    <w:p w:rsidR="0068376E" w:rsidRDefault="0068376E" w:rsidP="0068376E">
      <w:pPr>
        <w:pStyle w:val="a4"/>
        <w:jc w:val="both"/>
        <w:rPr>
          <w:rFonts w:ascii="Verdana" w:hAnsi="Verdana"/>
          <w:sz w:val="16"/>
          <w:szCs w:val="16"/>
        </w:rPr>
      </w:pPr>
    </w:p>
    <w:p w:rsidR="0068376E" w:rsidRDefault="0068376E" w:rsidP="0068376E">
      <w:pPr>
        <w:pStyle w:val="a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20"/>
          <w:szCs w:val="20"/>
          <w:shd w:val="clear" w:color="auto" w:fill="DCDCDC"/>
        </w:rPr>
        <w:t>ГОГУЛЬ.</w:t>
      </w:r>
      <w:r>
        <w:rPr>
          <w:rStyle w:val="apple-converted-space"/>
          <w:rFonts w:ascii="Verdana" w:hAnsi="Verdana"/>
          <w:b/>
          <w:bCs/>
          <w:sz w:val="20"/>
          <w:szCs w:val="20"/>
          <w:shd w:val="clear" w:color="auto" w:fill="DCDCDC"/>
        </w:rPr>
        <w:t> </w:t>
      </w:r>
      <w:r>
        <w:rPr>
          <w:rFonts w:ascii="Verdana" w:hAnsi="Verdana"/>
          <w:b/>
          <w:bCs/>
          <w:sz w:val="20"/>
          <w:szCs w:val="20"/>
          <w:shd w:val="clear" w:color="auto" w:fill="DCDCDC"/>
        </w:rPr>
        <w:t>Детский браузер</w:t>
      </w:r>
      <w:r>
        <w:rPr>
          <w:rStyle w:val="apple-converted-space"/>
          <w:rFonts w:ascii="Verdana" w:hAnsi="Verdana"/>
          <w:b/>
          <w:bCs/>
          <w:sz w:val="20"/>
          <w:szCs w:val="20"/>
          <w:shd w:val="clear" w:color="auto" w:fill="DCDCDC"/>
        </w:rPr>
        <w:t> </w:t>
      </w:r>
    </w:p>
    <w:p w:rsidR="0068376E" w:rsidRDefault="0068376E" w:rsidP="0068376E">
      <w:pPr>
        <w:pStyle w:val="a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noProof/>
          <w:color w:val="838383"/>
          <w:sz w:val="20"/>
          <w:szCs w:val="20"/>
        </w:rPr>
        <w:drawing>
          <wp:inline distT="0" distB="0" distL="0" distR="0">
            <wp:extent cx="1666875" cy="990600"/>
            <wp:effectExtent l="19050" t="0" r="9525" b="0"/>
            <wp:docPr id="19" name="Рисунок 19" descr="http://libr-sch-2.moy.su/_pu/8/24613344.jpg">
              <a:hlinkClick xmlns:a="http://schemas.openxmlformats.org/drawingml/2006/main" r:id="rId3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ibr-sch-2.moy.su/_pu/8/24613344.jpg">
                      <a:hlinkClick r:id="rId3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sz w:val="20"/>
          <w:szCs w:val="20"/>
        </w:rPr>
        <w:t> </w:t>
      </w:r>
    </w:p>
    <w:p w:rsidR="0068376E" w:rsidRDefault="0068376E" w:rsidP="0068376E">
      <w:pPr>
        <w:pStyle w:val="a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   Специально в помощь родителям, которые занимают активную жизненную позицию и обучают своих детей современным </w:t>
      </w:r>
      <w:proofErr w:type="spellStart"/>
      <w:r>
        <w:rPr>
          <w:rFonts w:ascii="Verdana" w:hAnsi="Verdana"/>
          <w:sz w:val="20"/>
          <w:szCs w:val="20"/>
        </w:rPr>
        <w:t>инфокоммуникационным</w:t>
      </w:r>
      <w:proofErr w:type="spellEnd"/>
      <w:r>
        <w:rPr>
          <w:rFonts w:ascii="Verdana" w:hAnsi="Verdana"/>
          <w:sz w:val="20"/>
          <w:szCs w:val="20"/>
        </w:rPr>
        <w:t xml:space="preserve"> технологиям, но одновременно стремятся оградить своего ребёнка от нежелательной, негативной информации, предназначен детский браузер </w:t>
      </w:r>
      <w:proofErr w:type="spellStart"/>
      <w:r>
        <w:rPr>
          <w:rFonts w:ascii="Verdana" w:hAnsi="Verdana"/>
          <w:sz w:val="20"/>
          <w:szCs w:val="20"/>
        </w:rPr>
        <w:t>Гогуль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68376E" w:rsidRDefault="0068376E" w:rsidP="0068376E">
      <w:pPr>
        <w:pStyle w:val="a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   Безопасность ребёнка в Интернете обеспечивается за счёт наличия собственного каталога детских сайтов, проверенных педагогами и психологами и рекомендованных к просмотру.</w:t>
      </w:r>
    </w:p>
    <w:p w:rsidR="0068376E" w:rsidRDefault="0068376E" w:rsidP="0068376E">
      <w:pPr>
        <w:pStyle w:val="a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   </w:t>
      </w:r>
      <w:proofErr w:type="spellStart"/>
      <w:r>
        <w:rPr>
          <w:rFonts w:ascii="Verdana" w:hAnsi="Verdana"/>
          <w:sz w:val="20"/>
          <w:szCs w:val="20"/>
        </w:rPr>
        <w:t>Гогуль</w:t>
      </w:r>
      <w:proofErr w:type="spellEnd"/>
      <w:r>
        <w:rPr>
          <w:rFonts w:ascii="Verdana" w:hAnsi="Verdana"/>
          <w:sz w:val="20"/>
          <w:szCs w:val="20"/>
        </w:rPr>
        <w:t xml:space="preserve"> ведёт статистику посещённых сайтов для контроля родителями, а также может ограничивать время пребывания ребёнка в интернете.</w:t>
      </w:r>
    </w:p>
    <w:p w:rsidR="0068376E" w:rsidRDefault="0068376E" w:rsidP="0068376E">
      <w:pPr>
        <w:pStyle w:val="a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   Чем </w:t>
      </w:r>
      <w:proofErr w:type="spellStart"/>
      <w:r>
        <w:rPr>
          <w:rFonts w:ascii="Verdana" w:hAnsi="Verdana"/>
          <w:sz w:val="20"/>
          <w:szCs w:val="20"/>
        </w:rPr>
        <w:t>Гогуль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полезен</w:t>
      </w:r>
      <w:proofErr w:type="gramEnd"/>
      <w:r>
        <w:rPr>
          <w:rFonts w:ascii="Verdana" w:hAnsi="Verdana"/>
          <w:sz w:val="20"/>
          <w:szCs w:val="20"/>
        </w:rPr>
        <w:t xml:space="preserve"> вам, а главное – вашим детям? </w:t>
      </w:r>
      <w:proofErr w:type="spellStart"/>
      <w:r>
        <w:rPr>
          <w:rFonts w:ascii="Verdana" w:hAnsi="Verdana"/>
          <w:sz w:val="20"/>
          <w:szCs w:val="20"/>
        </w:rPr>
        <w:t>Гогуль</w:t>
      </w:r>
      <w:proofErr w:type="spellEnd"/>
      <w:r>
        <w:rPr>
          <w:rFonts w:ascii="Verdana" w:hAnsi="Verdana"/>
          <w:sz w:val="20"/>
          <w:szCs w:val="20"/>
        </w:rPr>
        <w:t xml:space="preserve"> – проводник в мир Интернета, специально разработанный для детей, их родителей и воспитателей. В недрах Интернета содержится огромный массив информации, способной оказать влияние – как позитивное, так и негативное – на становление личности ребенка. Интернет – своеобразное отражение окружающего нас мира, который богат сокровищами, но, увы, не избавлен от безобразий и уродств…</w:t>
      </w:r>
      <w:r>
        <w:rPr>
          <w:rStyle w:val="apple-converted-space"/>
          <w:rFonts w:ascii="Verdana" w:hAnsi="Verdana"/>
          <w:sz w:val="20"/>
          <w:szCs w:val="20"/>
        </w:rPr>
        <w:t> </w:t>
      </w:r>
    </w:p>
    <w:p w:rsidR="0068376E" w:rsidRDefault="0068376E" w:rsidP="0068376E">
      <w:pPr>
        <w:pStyle w:val="a4"/>
        <w:jc w:val="both"/>
        <w:rPr>
          <w:rFonts w:ascii="Verdana" w:hAnsi="Verdana"/>
          <w:sz w:val="16"/>
          <w:szCs w:val="16"/>
        </w:rPr>
      </w:pPr>
      <w:hyperlink r:id="rId39" w:tgtFrame="_blank" w:history="1">
        <w:r>
          <w:rPr>
            <w:rStyle w:val="a3"/>
            <w:rFonts w:ascii="Verdana" w:hAnsi="Verdana"/>
            <w:color w:val="838383"/>
            <w:sz w:val="20"/>
            <w:szCs w:val="20"/>
          </w:rPr>
          <w:t>http://gogul.tv/</w:t>
        </w:r>
      </w:hyperlink>
    </w:p>
    <w:p w:rsidR="0068376E" w:rsidRDefault="0068376E" w:rsidP="0068376E">
      <w:pPr>
        <w:pStyle w:val="a4"/>
        <w:jc w:val="both"/>
        <w:rPr>
          <w:rFonts w:ascii="Verdana" w:hAnsi="Verdana"/>
          <w:sz w:val="16"/>
          <w:szCs w:val="16"/>
        </w:rPr>
      </w:pPr>
    </w:p>
    <w:p w:rsidR="00F31355" w:rsidRDefault="0068376E" w:rsidP="0068376E">
      <w:proofErr w:type="gramStart"/>
      <w:r>
        <w:rPr>
          <w:rFonts w:ascii="Verdana" w:hAnsi="Verdana"/>
          <w:b/>
          <w:bCs/>
          <w:sz w:val="20"/>
          <w:szCs w:val="20"/>
          <w:shd w:val="clear" w:color="auto" w:fill="DCDCDC"/>
        </w:rPr>
        <w:lastRenderedPageBreak/>
        <w:t>ТЫРНЕТ - Детский Интернет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noProof/>
          <w:color w:val="838383"/>
          <w:sz w:val="20"/>
          <w:szCs w:val="20"/>
          <w:lang w:eastAsia="ru-RU"/>
        </w:rPr>
        <w:drawing>
          <wp:inline distT="0" distB="0" distL="0" distR="0">
            <wp:extent cx="1666875" cy="838200"/>
            <wp:effectExtent l="19050" t="0" r="9525" b="0"/>
            <wp:docPr id="20" name="Рисунок 20" descr="http://libr-sch-2.moy.su/_pu/8/75629009.jpg">
              <a:hlinkClick xmlns:a="http://schemas.openxmlformats.org/drawingml/2006/main" r:id="rId4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libr-sch-2.moy.su/_pu/8/75629009.jpg">
                      <a:hlinkClick r:id="rId4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  <w:szCs w:val="20"/>
        </w:rPr>
        <w:br/>
        <w:t xml:space="preserve">   Интернет-портал «ТЫРНЕТ – Детский Интернет»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>
        <w:rPr>
          <w:rFonts w:ascii="Verdana" w:hAnsi="Verdana"/>
          <w:sz w:val="20"/>
          <w:szCs w:val="20"/>
        </w:rPr>
        <w:t>Скретч</w:t>
      </w:r>
      <w:proofErr w:type="spellEnd"/>
      <w:r>
        <w:rPr>
          <w:rFonts w:ascii="Verdana" w:hAnsi="Verdana"/>
          <w:sz w:val="20"/>
          <w:szCs w:val="20"/>
        </w:rPr>
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</w:t>
      </w:r>
      <w:proofErr w:type="gramEnd"/>
      <w:r>
        <w:rPr>
          <w:rFonts w:ascii="Verdana" w:hAnsi="Verdana"/>
          <w:sz w:val="20"/>
          <w:szCs w:val="20"/>
        </w:rPr>
        <w:t xml:space="preserve"> С целью тестирования такого рода продукции порталом создан Экспертный совет, состоящий из профессионалов в сфере воспитания и </w:t>
      </w:r>
      <w:proofErr w:type="spellStart"/>
      <w:r>
        <w:rPr>
          <w:rFonts w:ascii="Verdana" w:hAnsi="Verdana"/>
          <w:sz w:val="20"/>
          <w:szCs w:val="20"/>
        </w:rPr>
        <w:t>образования.</w:t>
      </w:r>
      <w:hyperlink r:id="rId42" w:tgtFrame="_blank" w:history="1">
        <w:r>
          <w:rPr>
            <w:rStyle w:val="a3"/>
            <w:rFonts w:ascii="Verdana" w:hAnsi="Verdana"/>
            <w:i/>
            <w:iCs/>
            <w:color w:val="838383"/>
            <w:sz w:val="20"/>
            <w:szCs w:val="20"/>
          </w:rPr>
          <w:t>www.tirnet.ru</w:t>
        </w:r>
        <w:proofErr w:type="spellEnd"/>
        <w:proofErr w:type="gramStart"/>
        <w:r>
          <w:rPr>
            <w:rStyle w:val="apple-converted-space"/>
            <w:rFonts w:ascii="Verdana" w:hAnsi="Verdana"/>
            <w:i/>
            <w:iCs/>
            <w:color w:val="838383"/>
            <w:sz w:val="20"/>
            <w:szCs w:val="20"/>
            <w:u w:val="single"/>
          </w:rPr>
          <w:t> </w:t>
        </w:r>
      </w:hyperlink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i/>
          <w:iCs/>
          <w:sz w:val="20"/>
          <w:szCs w:val="20"/>
        </w:rPr>
        <w:t>П</w:t>
      </w:r>
      <w:proofErr w:type="gramEnd"/>
      <w:r>
        <w:rPr>
          <w:rFonts w:ascii="Verdana" w:hAnsi="Verdana"/>
          <w:i/>
          <w:iCs/>
          <w:sz w:val="20"/>
          <w:szCs w:val="20"/>
        </w:rPr>
        <w:t>ри составлении списка использовались материалы: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b/>
          <w:bCs/>
          <w:sz w:val="20"/>
          <w:szCs w:val="20"/>
        </w:rPr>
        <w:t>Взрослые проблемы детского Интернета</w:t>
      </w:r>
      <w:proofErr w:type="gramStart"/>
      <w:r>
        <w:rPr>
          <w:rStyle w:val="apple-converted-space"/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:</w:t>
      </w:r>
      <w:proofErr w:type="gramEnd"/>
      <w:r>
        <w:rPr>
          <w:rFonts w:ascii="Verdana" w:hAnsi="Verdana"/>
          <w:sz w:val="20"/>
          <w:szCs w:val="20"/>
        </w:rPr>
        <w:t xml:space="preserve"> круглый  стол [Электронный ресурс] // РАЭК. М.</w:t>
      </w:r>
      <w:proofErr w:type="gramStart"/>
      <w:r>
        <w:rPr>
          <w:rFonts w:ascii="Verdana" w:hAnsi="Verdana"/>
          <w:sz w:val="20"/>
          <w:szCs w:val="20"/>
        </w:rPr>
        <w:t xml:space="preserve"> :</w:t>
      </w:r>
      <w:proofErr w:type="gramEnd"/>
      <w:r>
        <w:rPr>
          <w:rFonts w:ascii="Verdana" w:hAnsi="Verdana"/>
          <w:sz w:val="20"/>
          <w:szCs w:val="20"/>
        </w:rPr>
        <w:t xml:space="preserve"> Федеральное Собрание РФ, 2012. 28 с. </w:t>
      </w:r>
      <w:proofErr w:type="spellStart"/>
      <w:r>
        <w:rPr>
          <w:rFonts w:ascii="Verdana" w:hAnsi="Verdana"/>
          <w:sz w:val="20"/>
          <w:szCs w:val="20"/>
        </w:rPr>
        <w:t>pdf</w:t>
      </w:r>
      <w:proofErr w:type="spellEnd"/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br/>
        <w:t>Презентацию можно найти на сайте РАЭК.</w:t>
      </w:r>
      <w:r>
        <w:rPr>
          <w:rStyle w:val="apple-converted-space"/>
          <w:rFonts w:ascii="Verdana" w:hAnsi="Verdana"/>
          <w:sz w:val="20"/>
          <w:szCs w:val="20"/>
        </w:rPr>
        <w:t> </w:t>
      </w:r>
      <w:hyperlink r:id="rId43" w:tgtFrame="_blank" w:history="1">
        <w:r>
          <w:rPr>
            <w:rStyle w:val="a3"/>
            <w:rFonts w:ascii="Verdana" w:hAnsi="Verdana"/>
            <w:i/>
            <w:iCs/>
            <w:color w:val="838383"/>
            <w:sz w:val="20"/>
            <w:szCs w:val="20"/>
          </w:rPr>
          <w:t>http://raec.ru/times/detail/1445/</w:t>
        </w:r>
      </w:hyperlink>
    </w:p>
    <w:sectPr w:rsidR="00F31355" w:rsidSect="00F3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20650"/>
    <w:multiLevelType w:val="multilevel"/>
    <w:tmpl w:val="9CCC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960879"/>
    <w:multiLevelType w:val="multilevel"/>
    <w:tmpl w:val="8DA6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76E"/>
    <w:rsid w:val="000203B5"/>
    <w:rsid w:val="0002051E"/>
    <w:rsid w:val="00051913"/>
    <w:rsid w:val="00056F8F"/>
    <w:rsid w:val="00081896"/>
    <w:rsid w:val="000918C9"/>
    <w:rsid w:val="0009208D"/>
    <w:rsid w:val="00095766"/>
    <w:rsid w:val="0009767E"/>
    <w:rsid w:val="000A0165"/>
    <w:rsid w:val="000A02BD"/>
    <w:rsid w:val="000A2D2C"/>
    <w:rsid w:val="000B135B"/>
    <w:rsid w:val="000B5317"/>
    <w:rsid w:val="000C0C98"/>
    <w:rsid w:val="000F690B"/>
    <w:rsid w:val="001005BF"/>
    <w:rsid w:val="001062A7"/>
    <w:rsid w:val="00111479"/>
    <w:rsid w:val="00125D28"/>
    <w:rsid w:val="00143547"/>
    <w:rsid w:val="00143BB6"/>
    <w:rsid w:val="00147170"/>
    <w:rsid w:val="00157813"/>
    <w:rsid w:val="00162D27"/>
    <w:rsid w:val="001632F6"/>
    <w:rsid w:val="00187579"/>
    <w:rsid w:val="00194AB2"/>
    <w:rsid w:val="001A425D"/>
    <w:rsid w:val="001A79E2"/>
    <w:rsid w:val="001C0D04"/>
    <w:rsid w:val="001C44E9"/>
    <w:rsid w:val="001D535E"/>
    <w:rsid w:val="001F1A57"/>
    <w:rsid w:val="001F25E6"/>
    <w:rsid w:val="001F6909"/>
    <w:rsid w:val="00201B6B"/>
    <w:rsid w:val="00210180"/>
    <w:rsid w:val="00216808"/>
    <w:rsid w:val="00224B19"/>
    <w:rsid w:val="002312F3"/>
    <w:rsid w:val="002400DC"/>
    <w:rsid w:val="002465E2"/>
    <w:rsid w:val="0025443A"/>
    <w:rsid w:val="0025517D"/>
    <w:rsid w:val="00256ED3"/>
    <w:rsid w:val="002741D1"/>
    <w:rsid w:val="0028111A"/>
    <w:rsid w:val="0028406B"/>
    <w:rsid w:val="002A70A5"/>
    <w:rsid w:val="002C357E"/>
    <w:rsid w:val="002D1C90"/>
    <w:rsid w:val="002E3583"/>
    <w:rsid w:val="002F15A4"/>
    <w:rsid w:val="003019FB"/>
    <w:rsid w:val="00316DF7"/>
    <w:rsid w:val="00321A53"/>
    <w:rsid w:val="0033210E"/>
    <w:rsid w:val="003323CF"/>
    <w:rsid w:val="00333532"/>
    <w:rsid w:val="00354036"/>
    <w:rsid w:val="00354162"/>
    <w:rsid w:val="00355DF3"/>
    <w:rsid w:val="003822F6"/>
    <w:rsid w:val="00383E7B"/>
    <w:rsid w:val="003B3408"/>
    <w:rsid w:val="00446AE4"/>
    <w:rsid w:val="00456BCB"/>
    <w:rsid w:val="00474D02"/>
    <w:rsid w:val="00494FD4"/>
    <w:rsid w:val="004A2C23"/>
    <w:rsid w:val="004A33BD"/>
    <w:rsid w:val="004B105B"/>
    <w:rsid w:val="004B3AF7"/>
    <w:rsid w:val="004D3180"/>
    <w:rsid w:val="004E4B3E"/>
    <w:rsid w:val="0052093B"/>
    <w:rsid w:val="00525A26"/>
    <w:rsid w:val="005669E4"/>
    <w:rsid w:val="00567E1B"/>
    <w:rsid w:val="00567F34"/>
    <w:rsid w:val="005738C7"/>
    <w:rsid w:val="00574126"/>
    <w:rsid w:val="00580669"/>
    <w:rsid w:val="005839DD"/>
    <w:rsid w:val="00585B30"/>
    <w:rsid w:val="005951C2"/>
    <w:rsid w:val="005969B7"/>
    <w:rsid w:val="005B37B9"/>
    <w:rsid w:val="005B3A76"/>
    <w:rsid w:val="005D2079"/>
    <w:rsid w:val="005D3896"/>
    <w:rsid w:val="005D430F"/>
    <w:rsid w:val="005E2F3D"/>
    <w:rsid w:val="0060065B"/>
    <w:rsid w:val="00614845"/>
    <w:rsid w:val="006218E4"/>
    <w:rsid w:val="006219B4"/>
    <w:rsid w:val="00622127"/>
    <w:rsid w:val="00641A0A"/>
    <w:rsid w:val="00642333"/>
    <w:rsid w:val="00643F0B"/>
    <w:rsid w:val="0067483A"/>
    <w:rsid w:val="006822BA"/>
    <w:rsid w:val="00682DFA"/>
    <w:rsid w:val="0068376E"/>
    <w:rsid w:val="006A0B2C"/>
    <w:rsid w:val="006A6B0B"/>
    <w:rsid w:val="006A6F9F"/>
    <w:rsid w:val="006B2411"/>
    <w:rsid w:val="006B6478"/>
    <w:rsid w:val="006D2029"/>
    <w:rsid w:val="006D2A6D"/>
    <w:rsid w:val="00702713"/>
    <w:rsid w:val="0070405E"/>
    <w:rsid w:val="00704228"/>
    <w:rsid w:val="0070578A"/>
    <w:rsid w:val="00711C44"/>
    <w:rsid w:val="00716218"/>
    <w:rsid w:val="00731546"/>
    <w:rsid w:val="007318D0"/>
    <w:rsid w:val="0074101E"/>
    <w:rsid w:val="00743727"/>
    <w:rsid w:val="00743EE4"/>
    <w:rsid w:val="00744120"/>
    <w:rsid w:val="00751FEA"/>
    <w:rsid w:val="007526A8"/>
    <w:rsid w:val="0075417E"/>
    <w:rsid w:val="00757745"/>
    <w:rsid w:val="0076115C"/>
    <w:rsid w:val="00773EFA"/>
    <w:rsid w:val="00776CE1"/>
    <w:rsid w:val="00783AE1"/>
    <w:rsid w:val="00785372"/>
    <w:rsid w:val="007B087D"/>
    <w:rsid w:val="007B2285"/>
    <w:rsid w:val="007B37C2"/>
    <w:rsid w:val="007E0C3D"/>
    <w:rsid w:val="007E169C"/>
    <w:rsid w:val="007E4A8C"/>
    <w:rsid w:val="007F521B"/>
    <w:rsid w:val="00800654"/>
    <w:rsid w:val="008045E7"/>
    <w:rsid w:val="008257AD"/>
    <w:rsid w:val="00827574"/>
    <w:rsid w:val="0084202F"/>
    <w:rsid w:val="00842EC1"/>
    <w:rsid w:val="0084587A"/>
    <w:rsid w:val="0085065D"/>
    <w:rsid w:val="00854D37"/>
    <w:rsid w:val="008617CF"/>
    <w:rsid w:val="008763B6"/>
    <w:rsid w:val="008958A2"/>
    <w:rsid w:val="008A3D54"/>
    <w:rsid w:val="008B1C3E"/>
    <w:rsid w:val="008B70DE"/>
    <w:rsid w:val="008D56A6"/>
    <w:rsid w:val="008E5B62"/>
    <w:rsid w:val="008F34B6"/>
    <w:rsid w:val="00911827"/>
    <w:rsid w:val="0091456C"/>
    <w:rsid w:val="00915E26"/>
    <w:rsid w:val="00926723"/>
    <w:rsid w:val="00930088"/>
    <w:rsid w:val="0093129F"/>
    <w:rsid w:val="0093729D"/>
    <w:rsid w:val="00947A47"/>
    <w:rsid w:val="00952951"/>
    <w:rsid w:val="00954030"/>
    <w:rsid w:val="00961F87"/>
    <w:rsid w:val="0096477F"/>
    <w:rsid w:val="00965C42"/>
    <w:rsid w:val="00970943"/>
    <w:rsid w:val="00985D67"/>
    <w:rsid w:val="009A4FDC"/>
    <w:rsid w:val="009A5BA9"/>
    <w:rsid w:val="009B1290"/>
    <w:rsid w:val="009B506E"/>
    <w:rsid w:val="009D7CFC"/>
    <w:rsid w:val="009F1510"/>
    <w:rsid w:val="009F250D"/>
    <w:rsid w:val="009F356F"/>
    <w:rsid w:val="009F4E67"/>
    <w:rsid w:val="009F4EE9"/>
    <w:rsid w:val="00A11161"/>
    <w:rsid w:val="00A2060A"/>
    <w:rsid w:val="00A27E1E"/>
    <w:rsid w:val="00A43F8A"/>
    <w:rsid w:val="00A446EE"/>
    <w:rsid w:val="00A675F9"/>
    <w:rsid w:val="00A825B9"/>
    <w:rsid w:val="00A83E03"/>
    <w:rsid w:val="00AA2C46"/>
    <w:rsid w:val="00AB3FCF"/>
    <w:rsid w:val="00AC5E5E"/>
    <w:rsid w:val="00AD4141"/>
    <w:rsid w:val="00AE626A"/>
    <w:rsid w:val="00AF037F"/>
    <w:rsid w:val="00AF37D6"/>
    <w:rsid w:val="00B32CAA"/>
    <w:rsid w:val="00B42B31"/>
    <w:rsid w:val="00B52BF9"/>
    <w:rsid w:val="00B55F9D"/>
    <w:rsid w:val="00B751C8"/>
    <w:rsid w:val="00B75F03"/>
    <w:rsid w:val="00BB2032"/>
    <w:rsid w:val="00BC2C2A"/>
    <w:rsid w:val="00BD0D84"/>
    <w:rsid w:val="00BD20A4"/>
    <w:rsid w:val="00BF45F6"/>
    <w:rsid w:val="00BF592B"/>
    <w:rsid w:val="00BF6BE6"/>
    <w:rsid w:val="00BF73EA"/>
    <w:rsid w:val="00C003D3"/>
    <w:rsid w:val="00C03C3B"/>
    <w:rsid w:val="00C04168"/>
    <w:rsid w:val="00C224DD"/>
    <w:rsid w:val="00C25E20"/>
    <w:rsid w:val="00C35D86"/>
    <w:rsid w:val="00C62093"/>
    <w:rsid w:val="00C87152"/>
    <w:rsid w:val="00C87167"/>
    <w:rsid w:val="00C94C7A"/>
    <w:rsid w:val="00C94DD9"/>
    <w:rsid w:val="00C970EF"/>
    <w:rsid w:val="00CA5654"/>
    <w:rsid w:val="00CA5F97"/>
    <w:rsid w:val="00CB438A"/>
    <w:rsid w:val="00CB63A2"/>
    <w:rsid w:val="00CE3D13"/>
    <w:rsid w:val="00D0042C"/>
    <w:rsid w:val="00D017F5"/>
    <w:rsid w:val="00D033C3"/>
    <w:rsid w:val="00D07F88"/>
    <w:rsid w:val="00D14076"/>
    <w:rsid w:val="00D148BD"/>
    <w:rsid w:val="00D23653"/>
    <w:rsid w:val="00D23FC9"/>
    <w:rsid w:val="00D41869"/>
    <w:rsid w:val="00D51F92"/>
    <w:rsid w:val="00D54A6C"/>
    <w:rsid w:val="00D8045D"/>
    <w:rsid w:val="00D850CC"/>
    <w:rsid w:val="00D9307E"/>
    <w:rsid w:val="00DD3F3E"/>
    <w:rsid w:val="00E22389"/>
    <w:rsid w:val="00E43895"/>
    <w:rsid w:val="00E44423"/>
    <w:rsid w:val="00E57102"/>
    <w:rsid w:val="00E60328"/>
    <w:rsid w:val="00E60C91"/>
    <w:rsid w:val="00E6123D"/>
    <w:rsid w:val="00E75420"/>
    <w:rsid w:val="00E870C1"/>
    <w:rsid w:val="00E92EAC"/>
    <w:rsid w:val="00E93FA6"/>
    <w:rsid w:val="00EA31E2"/>
    <w:rsid w:val="00ED2A9B"/>
    <w:rsid w:val="00EE2549"/>
    <w:rsid w:val="00EF68D4"/>
    <w:rsid w:val="00F31355"/>
    <w:rsid w:val="00F3563F"/>
    <w:rsid w:val="00F556F2"/>
    <w:rsid w:val="00F64D25"/>
    <w:rsid w:val="00F703C2"/>
    <w:rsid w:val="00F7299B"/>
    <w:rsid w:val="00F82AF5"/>
    <w:rsid w:val="00F844CE"/>
    <w:rsid w:val="00F84F7F"/>
    <w:rsid w:val="00F877E0"/>
    <w:rsid w:val="00F928A3"/>
    <w:rsid w:val="00FA4D44"/>
    <w:rsid w:val="00FB540F"/>
    <w:rsid w:val="00FC13A6"/>
    <w:rsid w:val="00FC14EB"/>
    <w:rsid w:val="00FC2785"/>
    <w:rsid w:val="00FC3C04"/>
    <w:rsid w:val="00FC600A"/>
    <w:rsid w:val="00FF40F4"/>
    <w:rsid w:val="00FF48CF"/>
    <w:rsid w:val="00FF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8376E"/>
  </w:style>
  <w:style w:type="character" w:styleId="a3">
    <w:name w:val="Hyperlink"/>
    <w:basedOn w:val="a0"/>
    <w:uiPriority w:val="99"/>
    <w:semiHidden/>
    <w:unhideWhenUsed/>
    <w:rsid w:val="006837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online.ru/" TargetMode="External"/><Relationship Id="rId13" Type="http://schemas.openxmlformats.org/officeDocument/2006/relationships/hyperlink" Target="http://www.saferunet.ru/" TargetMode="External"/><Relationship Id="rId18" Type="http://schemas.openxmlformats.org/officeDocument/2006/relationships/hyperlink" Target="http://www.google.ru/goodtoknow/familysafety/" TargetMode="External"/><Relationship Id="rId26" Type="http://schemas.openxmlformats.org/officeDocument/2006/relationships/hyperlink" Target="http://i-deti.org/" TargetMode="External"/><Relationship Id="rId39" Type="http://schemas.openxmlformats.org/officeDocument/2006/relationships/hyperlink" Target="http://gogul.tv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2013.safetyforum.ru/" TargetMode="External"/><Relationship Id="rId34" Type="http://schemas.openxmlformats.org/officeDocument/2006/relationships/hyperlink" Target="http://www.icensor.ru/" TargetMode="External"/><Relationship Id="rId42" Type="http://schemas.openxmlformats.org/officeDocument/2006/relationships/hyperlink" Target="http://www.tirnet.ru/" TargetMode="External"/><Relationship Id="rId7" Type="http://schemas.openxmlformats.org/officeDocument/2006/relationships/hyperlink" Target="http://www.detionline.com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friendlyrunet.ru/" TargetMode="External"/><Relationship Id="rId25" Type="http://schemas.openxmlformats.org/officeDocument/2006/relationships/image" Target="media/image8.jpeg"/><Relationship Id="rId33" Type="http://schemas.openxmlformats.org/officeDocument/2006/relationships/hyperlink" Target="http://content-filtering.ru/index/" TargetMode="External"/><Relationship Id="rId38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www.google.ru/goodtoknow/familysafety/" TargetMode="External"/><Relationship Id="rId29" Type="http://schemas.openxmlformats.org/officeDocument/2006/relationships/image" Target="media/image10.jpeg"/><Relationship Id="rId41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aferunet.ru/" TargetMode="External"/><Relationship Id="rId24" Type="http://schemas.openxmlformats.org/officeDocument/2006/relationships/hyperlink" Target="http://i-deti.org/" TargetMode="External"/><Relationship Id="rId32" Type="http://schemas.openxmlformats.org/officeDocument/2006/relationships/image" Target="media/image11.jpeg"/><Relationship Id="rId37" Type="http://schemas.openxmlformats.org/officeDocument/2006/relationships/hyperlink" Target="http://gogul.tv/" TargetMode="External"/><Relationship Id="rId40" Type="http://schemas.openxmlformats.org/officeDocument/2006/relationships/hyperlink" Target="http://www.tirnet.ru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detionline.com/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2013.safetyforum.ru/" TargetMode="External"/><Relationship Id="rId28" Type="http://schemas.openxmlformats.org/officeDocument/2006/relationships/hyperlink" Target="http://raec.ru/" TargetMode="External"/><Relationship Id="rId36" Type="http://schemas.openxmlformats.org/officeDocument/2006/relationships/hyperlink" Target="http://www.icensor.ru/" TargetMode="External"/><Relationship Id="rId10" Type="http://schemas.openxmlformats.org/officeDocument/2006/relationships/hyperlink" Target="http://detionline.ru/" TargetMode="External"/><Relationship Id="rId19" Type="http://schemas.openxmlformats.org/officeDocument/2006/relationships/image" Target="media/image6.jpeg"/><Relationship Id="rId31" Type="http://schemas.openxmlformats.org/officeDocument/2006/relationships/hyperlink" Target="http://content-filtering.ru/index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friendlyrunet.ru/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9.jpeg"/><Relationship Id="rId30" Type="http://schemas.openxmlformats.org/officeDocument/2006/relationships/hyperlink" Target="http://raec.ru/" TargetMode="External"/><Relationship Id="rId35" Type="http://schemas.openxmlformats.org/officeDocument/2006/relationships/image" Target="media/image12.jpeg"/><Relationship Id="rId43" Type="http://schemas.openxmlformats.org/officeDocument/2006/relationships/hyperlink" Target="http://raec.ru/times/detail/14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1037</Words>
  <Characters>5911</Characters>
  <Application>Microsoft Office Word</Application>
  <DocSecurity>0</DocSecurity>
  <Lines>49</Lines>
  <Paragraphs>13</Paragraphs>
  <ScaleCrop>false</ScaleCrop>
  <Company>Microsoft</Company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2015-08-10T15:32:00Z</dcterms:created>
  <dcterms:modified xsi:type="dcterms:W3CDTF">2015-08-10T15:32:00Z</dcterms:modified>
</cp:coreProperties>
</file>