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27" w:rsidRPr="00C36A30" w:rsidRDefault="00D44927" w:rsidP="00D44927">
      <w:pPr>
        <w:pStyle w:val="Style6"/>
        <w:widowControl/>
        <w:spacing w:before="101" w:line="259" w:lineRule="exact"/>
        <w:jc w:val="right"/>
        <w:rPr>
          <w:rStyle w:val="FontStyle25"/>
          <w:rFonts w:ascii="Times New Roman" w:hAnsi="Times New Roman" w:cs="Times New Roman"/>
          <w:i w:val="0"/>
          <w:sz w:val="28"/>
          <w:szCs w:val="28"/>
        </w:rPr>
      </w:pPr>
    </w:p>
    <w:p w:rsidR="00D44927" w:rsidRPr="00C36A30" w:rsidRDefault="00D44927" w:rsidP="00D44927">
      <w:pPr>
        <w:pStyle w:val="Style6"/>
        <w:widowControl/>
        <w:spacing w:before="101" w:line="259" w:lineRule="exact"/>
        <w:jc w:val="center"/>
        <w:rPr>
          <w:rStyle w:val="FontStyle25"/>
          <w:rFonts w:ascii="Times New Roman" w:hAnsi="Times New Roman" w:cs="Times New Roman"/>
          <w:b/>
          <w:i w:val="0"/>
          <w:sz w:val="28"/>
          <w:szCs w:val="28"/>
        </w:rPr>
      </w:pPr>
      <w:r w:rsidRPr="00C36A30">
        <w:rPr>
          <w:rStyle w:val="FontStyle25"/>
          <w:rFonts w:ascii="Times New Roman" w:hAnsi="Times New Roman" w:cs="Times New Roman"/>
          <w:b/>
          <w:i w:val="0"/>
          <w:sz w:val="28"/>
          <w:szCs w:val="28"/>
        </w:rPr>
        <w:t xml:space="preserve">Методические рекомендации по проведению </w:t>
      </w:r>
    </w:p>
    <w:p w:rsidR="00D44927" w:rsidRDefault="00D44927" w:rsidP="00D44927">
      <w:pPr>
        <w:pStyle w:val="Style6"/>
        <w:widowControl/>
        <w:spacing w:before="101" w:line="259" w:lineRule="exact"/>
        <w:jc w:val="center"/>
        <w:rPr>
          <w:rStyle w:val="FontStyle25"/>
          <w:rFonts w:ascii="Times New Roman" w:hAnsi="Times New Roman" w:cs="Times New Roman"/>
          <w:b/>
          <w:i w:val="0"/>
          <w:sz w:val="28"/>
          <w:szCs w:val="28"/>
        </w:rPr>
      </w:pPr>
      <w:r w:rsidRPr="00C36A30">
        <w:rPr>
          <w:rStyle w:val="FontStyle25"/>
          <w:rFonts w:ascii="Times New Roman" w:hAnsi="Times New Roman" w:cs="Times New Roman"/>
          <w:b/>
          <w:i w:val="0"/>
          <w:sz w:val="28"/>
          <w:szCs w:val="28"/>
        </w:rPr>
        <w:t xml:space="preserve">классных часов </w:t>
      </w:r>
      <w:r w:rsidRPr="00426475">
        <w:rPr>
          <w:rStyle w:val="FontStyle25"/>
          <w:rFonts w:ascii="Times New Roman" w:hAnsi="Times New Roman" w:cs="Times New Roman"/>
          <w:b/>
          <w:i w:val="0"/>
          <w:sz w:val="28"/>
          <w:szCs w:val="28"/>
        </w:rPr>
        <w:t>для начальных классов</w:t>
      </w:r>
    </w:p>
    <w:p w:rsidR="00426475" w:rsidRDefault="00426475" w:rsidP="00D44927">
      <w:pPr>
        <w:pStyle w:val="Style6"/>
        <w:widowControl/>
        <w:spacing w:before="101" w:line="259" w:lineRule="exact"/>
        <w:jc w:val="center"/>
        <w:rPr>
          <w:rStyle w:val="FontStyle25"/>
          <w:rFonts w:ascii="Times New Roman" w:hAnsi="Times New Roman" w:cs="Times New Roman"/>
          <w:b/>
          <w:i w:val="0"/>
          <w:sz w:val="28"/>
          <w:szCs w:val="28"/>
        </w:rPr>
      </w:pPr>
    </w:p>
    <w:p w:rsidR="00426475" w:rsidRPr="00426475" w:rsidRDefault="00B87F26" w:rsidP="00426475">
      <w:pPr>
        <w:pStyle w:val="Style6"/>
        <w:widowControl/>
        <w:spacing w:before="101" w:line="259" w:lineRule="exact"/>
        <w:jc w:val="right"/>
        <w:rPr>
          <w:rStyle w:val="FontStyle25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Составитель: </w:t>
      </w:r>
      <w:bookmarkStart w:id="0" w:name="_GoBack"/>
      <w:bookmarkEnd w:id="0"/>
      <w:r w:rsidR="00426475" w:rsidRPr="00426475">
        <w:rPr>
          <w:rStyle w:val="FontStyle25"/>
          <w:rFonts w:ascii="Times New Roman" w:hAnsi="Times New Roman" w:cs="Times New Roman"/>
          <w:i w:val="0"/>
          <w:sz w:val="28"/>
          <w:szCs w:val="28"/>
        </w:rPr>
        <w:t>Верещака Анна Борисовна</w:t>
      </w:r>
      <w:r w:rsidR="00ED2EF0">
        <w:rPr>
          <w:rStyle w:val="FontStyle25"/>
          <w:rFonts w:ascii="Times New Roman" w:hAnsi="Times New Roman" w:cs="Times New Roman"/>
          <w:i w:val="0"/>
          <w:sz w:val="28"/>
          <w:szCs w:val="28"/>
        </w:rPr>
        <w:t>,</w:t>
      </w:r>
      <w:r w:rsidR="00426475" w:rsidRPr="00426475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D2EF0" w:rsidRDefault="00ED2EF0" w:rsidP="00426475">
      <w:pPr>
        <w:pStyle w:val="Style6"/>
        <w:widowControl/>
        <w:spacing w:before="101" w:line="259" w:lineRule="exact"/>
        <w:jc w:val="right"/>
        <w:rPr>
          <w:rStyle w:val="FontStyle25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25"/>
          <w:rFonts w:ascii="Times New Roman" w:hAnsi="Times New Roman" w:cs="Times New Roman"/>
          <w:i w:val="0"/>
          <w:sz w:val="28"/>
          <w:szCs w:val="28"/>
        </w:rPr>
        <w:t>с</w:t>
      </w:r>
      <w:r w:rsidR="00426475" w:rsidRPr="00C36A30">
        <w:rPr>
          <w:rStyle w:val="FontStyle25"/>
          <w:rFonts w:ascii="Times New Roman" w:hAnsi="Times New Roman" w:cs="Times New Roman"/>
          <w:i w:val="0"/>
          <w:sz w:val="28"/>
          <w:szCs w:val="28"/>
        </w:rPr>
        <w:t>оциальный педагог</w:t>
      </w:r>
      <w:r w:rsidR="00426475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475" w:rsidRDefault="00426475" w:rsidP="00426475">
      <w:pPr>
        <w:pStyle w:val="Style6"/>
        <w:widowControl/>
        <w:spacing w:before="101" w:line="259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МБУ ЕЦПППН «Диалог»</w:t>
      </w:r>
    </w:p>
    <w:p w:rsidR="00426475" w:rsidRPr="00426475" w:rsidRDefault="00426475" w:rsidP="00426475">
      <w:pPr>
        <w:pStyle w:val="Style6"/>
        <w:widowControl/>
        <w:spacing w:before="101" w:line="259" w:lineRule="exact"/>
        <w:jc w:val="right"/>
        <w:rPr>
          <w:rStyle w:val="FontStyle25"/>
          <w:rFonts w:ascii="Times New Roman" w:hAnsi="Times New Roman" w:cs="Times New Roman"/>
          <w:b/>
          <w:i w:val="0"/>
          <w:sz w:val="28"/>
          <w:szCs w:val="28"/>
        </w:rPr>
      </w:pPr>
    </w:p>
    <w:p w:rsidR="00D44927" w:rsidRPr="00C36A30" w:rsidRDefault="00D44927" w:rsidP="00D44927">
      <w:pPr>
        <w:pStyle w:val="Style3"/>
        <w:spacing w:line="240" w:lineRule="auto"/>
        <w:ind w:firstLine="709"/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</w:pPr>
      <w:r w:rsidRPr="00C36A30"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  <w:t xml:space="preserve">В настоящее время в российских школах учится большое количество детей </w:t>
      </w:r>
      <w:proofErr w:type="gramStart"/>
      <w:r w:rsidRPr="00C36A30"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  <w:t>мигрантов</w:t>
      </w:r>
      <w:proofErr w:type="gramEnd"/>
      <w:r w:rsidRPr="00C36A30"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  <w:t xml:space="preserve"> как из ближнего, так и из дальнего зарубежья. </w:t>
      </w:r>
    </w:p>
    <w:p w:rsidR="00D44927" w:rsidRPr="00C36A30" w:rsidRDefault="00D44927" w:rsidP="00D44927">
      <w:pPr>
        <w:pStyle w:val="Style3"/>
        <w:spacing w:line="240" w:lineRule="auto"/>
        <w:ind w:firstLine="709"/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</w:pPr>
      <w:r w:rsidRPr="00C36A30"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  <w:t>Поэтому перед педагогами, наряду с обычными задачами, стоит ещё одна – помочь этим детям адаптироваться в классе и содействовать тому, чтобы класс принял этих детей. Иными словами, необходимо создать такую атмосферу в коллективе, которая  могла стать поддерживающей для детей с  разнообразными индивидуальными особенностями, для детей всех национальностей.</w:t>
      </w:r>
    </w:p>
    <w:p w:rsidR="00D44927" w:rsidRPr="00C36A30" w:rsidRDefault="00D44927" w:rsidP="00D44927">
      <w:pPr>
        <w:pStyle w:val="Style3"/>
        <w:spacing w:line="240" w:lineRule="auto"/>
        <w:ind w:firstLine="709"/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</w:pPr>
      <w:r w:rsidRPr="00C36A30"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  <w:t xml:space="preserve">Этому может содействовать проведение тематических классных часов, направленных на формирование межкультурных и межнациональных отношений, основанных на принципах толерантности. </w:t>
      </w:r>
    </w:p>
    <w:p w:rsidR="00D44927" w:rsidRPr="00C36A30" w:rsidRDefault="00D44927" w:rsidP="00D44927">
      <w:pPr>
        <w:pStyle w:val="Style3"/>
        <w:spacing w:line="240" w:lineRule="auto"/>
        <w:ind w:firstLine="709"/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</w:pPr>
    </w:p>
    <w:p w:rsidR="00D44927" w:rsidRPr="00C36A30" w:rsidRDefault="00D44927" w:rsidP="00D44927">
      <w:pPr>
        <w:pStyle w:val="Style3"/>
        <w:spacing w:line="240" w:lineRule="auto"/>
        <w:ind w:firstLine="709"/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</w:pPr>
      <w:r w:rsidRPr="00C36A30">
        <w:rPr>
          <w:rStyle w:val="FontStyle32"/>
          <w:rFonts w:ascii="Times New Roman" w:hAnsi="Times New Roman" w:cs="Times New Roman"/>
          <w:b w:val="0"/>
          <w:w w:val="100"/>
          <w:sz w:val="28"/>
          <w:szCs w:val="28"/>
        </w:rPr>
        <w:t>Цель: формирование межкультурных и межнациональных отношений, основанных на принципах толерантности.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Представленные занятия направлены на решение </w:t>
      </w: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следующих задач:</w:t>
      </w:r>
    </w:p>
    <w:p w:rsidR="00D44927" w:rsidRPr="00C36A30" w:rsidRDefault="00D44927" w:rsidP="00C36A30">
      <w:pPr>
        <w:pStyle w:val="Style13"/>
        <w:widowControl/>
        <w:numPr>
          <w:ilvl w:val="0"/>
          <w:numId w:val="7"/>
        </w:numPr>
        <w:tabs>
          <w:tab w:val="left" w:pos="36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Осознание своей этнической уникальности в целостном культурном контексте.</w:t>
      </w:r>
    </w:p>
    <w:p w:rsidR="00D44927" w:rsidRPr="00C36A30" w:rsidRDefault="00D44927" w:rsidP="00C36A30">
      <w:pPr>
        <w:pStyle w:val="Style13"/>
        <w:widowControl/>
        <w:numPr>
          <w:ilvl w:val="0"/>
          <w:numId w:val="7"/>
        </w:numPr>
        <w:tabs>
          <w:tab w:val="left" w:pos="36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Развитие культурной </w:t>
      </w:r>
      <w:proofErr w:type="spellStart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сензитивности</w:t>
      </w:r>
      <w:proofErr w:type="spellEnd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, чувствительности и уважения к культурным различиям.</w:t>
      </w:r>
    </w:p>
    <w:p w:rsidR="00D44927" w:rsidRPr="00C36A30" w:rsidRDefault="00D44927" w:rsidP="00C36A30">
      <w:pPr>
        <w:pStyle w:val="Style13"/>
        <w:widowControl/>
        <w:numPr>
          <w:ilvl w:val="0"/>
          <w:numId w:val="7"/>
        </w:numPr>
        <w:tabs>
          <w:tab w:val="left" w:pos="36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Обучение базовым навыкам этнокультурной компетентности.</w:t>
      </w:r>
    </w:p>
    <w:p w:rsidR="00D44927" w:rsidRPr="00C36A30" w:rsidRDefault="00D44927" w:rsidP="00C36A30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Подчеркнем, что последовательность занятий условна, поэтому их следует рассматривать в первую очередь как материалы, вводимые в общую структуру занятий. Однако это не мешает в отдельных случаях использовать их и как целостные занятия.</w:t>
      </w: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  <w:r w:rsidRPr="00C36A30">
        <w:rPr>
          <w:rStyle w:val="FontStyle37"/>
          <w:sz w:val="28"/>
          <w:szCs w:val="28"/>
        </w:rPr>
        <w:t xml:space="preserve">ЗАНЯТИЕ 1. Не </w:t>
      </w:r>
      <w:proofErr w:type="gramStart"/>
      <w:r w:rsidRPr="00C36A30">
        <w:rPr>
          <w:rStyle w:val="FontStyle37"/>
          <w:sz w:val="28"/>
          <w:szCs w:val="28"/>
        </w:rPr>
        <w:t>такой</w:t>
      </w:r>
      <w:proofErr w:type="gramEnd"/>
      <w:r w:rsidRPr="00C36A30">
        <w:rPr>
          <w:rStyle w:val="FontStyle37"/>
          <w:sz w:val="28"/>
          <w:szCs w:val="28"/>
        </w:rPr>
        <w:t>, как все</w:t>
      </w:r>
    </w:p>
    <w:p w:rsidR="00D44927" w:rsidRPr="00C36A30" w:rsidRDefault="00D44927" w:rsidP="00D44927">
      <w:pPr>
        <w:pStyle w:val="Style2"/>
        <w:widowControl/>
        <w:spacing w:line="240" w:lineRule="auto"/>
        <w:ind w:firstLine="709"/>
        <w:rPr>
          <w:rStyle w:val="FontStyle39"/>
          <w:rFonts w:ascii="Times New Roman" w:hAnsi="Times New Roman" w:cs="Times New Roman"/>
          <w:i w:val="0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i w:val="0"/>
          <w:sz w:val="28"/>
          <w:szCs w:val="28"/>
        </w:rPr>
        <w:t xml:space="preserve">Разминка. </w:t>
      </w:r>
      <w:r w:rsidRPr="00C36A30">
        <w:rPr>
          <w:rStyle w:val="FontStyle39"/>
          <w:rFonts w:ascii="Times New Roman" w:hAnsi="Times New Roman" w:cs="Times New Roman"/>
          <w:i w:val="0"/>
          <w:sz w:val="28"/>
          <w:szCs w:val="28"/>
        </w:rPr>
        <w:t>Мы все очень разные и в то же время чем-то друг на друга похожи. Давайте убедимся в этом. Пересядьте все, кто любит мороженое, плавать в реке, ложиться спать вовремя, убирать игрушки...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Дети сначала просто играют, а затем делают вывод о том, что действительно у них есть много общего.</w:t>
      </w:r>
    </w:p>
    <w:p w:rsidR="00D44927" w:rsidRPr="00C36A30" w:rsidRDefault="00D44927" w:rsidP="00D44927">
      <w:pPr>
        <w:pStyle w:val="Style16"/>
        <w:widowControl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Основное содержание занятия</w:t>
      </w:r>
    </w:p>
    <w:p w:rsidR="00D44927" w:rsidRPr="00C36A30" w:rsidRDefault="00D44927" w:rsidP="00D44927">
      <w:pPr>
        <w:pStyle w:val="Style15"/>
        <w:widowControl/>
        <w:spacing w:line="240" w:lineRule="auto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8"/>
          <w:sz w:val="28"/>
          <w:szCs w:val="28"/>
        </w:rPr>
        <w:lastRenderedPageBreak/>
        <w:t xml:space="preserve">Сказка «Маленький котенок» </w:t>
      </w: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Жил-был маленький-маленький котенок. Жил он в маленьком и очень уютном домике вместе со своей мамой-кошкой, папой-котом и со своими братьями и сестрами-котятами. И был он самый маленький и очень рыжий. Да-да, совсем рыжий и яркий. Когда он шел по улице, сразу было видно, что это именно ОН идет, такой он был рыжий. Самое удивительное, что все вокруг были серые: темно-серые, светло-серые, серые в черную и белую полоску – и ни одного, ну совсем ни одного рыжего. И вся его семья, и родня, и знакомые были серые. Словом, из тех, кого он знал, он был один такой рыжий!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И вот однажды произошел с ним совсем печальный случай. Когда наш маленький котенок гулял во дворе, он увидел двух сиамских котят, которые весело играли в мячик, прыгали и веселились.</w:t>
      </w:r>
    </w:p>
    <w:p w:rsidR="00D44927" w:rsidRPr="00C36A30" w:rsidRDefault="00D44927" w:rsidP="00D44927">
      <w:pPr>
        <w:pStyle w:val="Style12"/>
        <w:widowControl/>
        <w:tabs>
          <w:tab w:val="left" w:pos="389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–Привет, – сказал рыжий котенок, – вы так здорово играете. Можно, и я поиграю с вами?</w:t>
      </w:r>
    </w:p>
    <w:p w:rsidR="00D44927" w:rsidRPr="00C36A30" w:rsidRDefault="00D44927" w:rsidP="00D44927">
      <w:pPr>
        <w:pStyle w:val="Style12"/>
        <w:widowControl/>
        <w:tabs>
          <w:tab w:val="left" w:pos="389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–Не знаем, – ответили котята. – Видишь, какие мы красивые, Голубовато-серые, а ты какой-то странный, почти красный, мы никогда </w:t>
      </w:r>
      <w:proofErr w:type="gramStart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 не видели и лучше будем играть вдвоем!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Тут к ним подошел большой озорной котенок с соседнего двора, темно-серый в тонкую черную полоску. Он недобро усмехнулся и сказал:</w:t>
      </w:r>
    </w:p>
    <w:p w:rsidR="00D44927" w:rsidRPr="00C36A30" w:rsidRDefault="00D44927" w:rsidP="00D44927">
      <w:pPr>
        <w:pStyle w:val="Style12"/>
        <w:widowControl/>
        <w:tabs>
          <w:tab w:val="left" w:pos="389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Ты такой маленький и такой оранжевый... Очень может быть, что ты вовсе не маленький рыжий котенок, а просто-напросто большая красная МЫШЬ!!!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85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Очень грустно стало маленькому котенку, он потерял аппетит и почти каждую ночь плохо спал, ворочаясь в своей кроватке. И все думал: «Я такой маленький, такой рыжий! Другие даже не хотят играть со мной, и, наверное, никто никогда не будет со мной дружить!»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85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Маленькому котенку было обидно и больно. Стал он очень печальный и перестал гулять во дворе, все больше сидел дома и смотрел в окно. Маме он говорил, что ему просто не хочется гулять, но на самом деле он боялся, что будет гулять там совсем один и никто не захочет с ним играть.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85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Так он сидел целыми днями у окошка и печалился. Но однажды случилось вот что. С самого утра было сыро и пасмурно, и всем было очень-очень грустно в такую погоду. Но вдруг из-за туч выглянуло солнышко. Оно раскрасило все вокруг в яркие цвета, и всем стало весело и светло. «Как все любят солнышко, какое оно красивое. А ведь оно такое же оранжевое, как и я! – подумал маленький котенок. – Если я буду таким же хорошим, то всем будет тепло и радостно рядом со мной!» И котенок решил не бояться и выйти во двор немного погулять.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85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Во дворе царила ужасная суматоха: все столпились вокруг большого дерева, на котором сидел маленький белый котенок и громко плакал (он боялся спускаться с дерева). Все беспокоились, что он упадет. А наш рыжий котенок храбро залез на дерево и снял малыша. Все во</w:t>
      </w:r>
      <w:r w:rsidRPr="00C36A30">
        <w:rPr>
          <w:rStyle w:val="FontStyle33"/>
          <w:rFonts w:ascii="Times New Roman" w:hAnsi="Times New Roman" w:cs="Times New Roman"/>
          <w:sz w:val="28"/>
          <w:szCs w:val="28"/>
        </w:rPr>
        <w:softHyphen/>
        <w:t>круг радовались и говорили:</w:t>
      </w:r>
    </w:p>
    <w:p w:rsidR="00D44927" w:rsidRPr="00C36A30" w:rsidRDefault="00D44927" w:rsidP="00D44927">
      <w:pPr>
        <w:pStyle w:val="Style12"/>
        <w:widowControl/>
        <w:tabs>
          <w:tab w:val="left" w:pos="206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Смотрите, какой храбрый и добрый котенок!</w:t>
      </w:r>
    </w:p>
    <w:p w:rsidR="00D44927" w:rsidRPr="00C36A30" w:rsidRDefault="00D44927" w:rsidP="00D44927">
      <w:pPr>
        <w:pStyle w:val="Style12"/>
        <w:widowControl/>
        <w:tabs>
          <w:tab w:val="left" w:pos="206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Он очень смелый, просто настоящий герой!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85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lastRenderedPageBreak/>
        <w:t>И все поздравляли котенка, которому было от этого ра</w:t>
      </w:r>
      <w:r w:rsidRPr="00C36A30">
        <w:rPr>
          <w:rStyle w:val="FontStyle33"/>
          <w:rFonts w:ascii="Times New Roman" w:hAnsi="Times New Roman" w:cs="Times New Roman"/>
          <w:sz w:val="28"/>
          <w:szCs w:val="28"/>
        </w:rPr>
        <w:softHyphen/>
        <w:t>достно, он выпрямился во весь рост и распушил хвостик.</w:t>
      </w:r>
    </w:p>
    <w:p w:rsidR="00D44927" w:rsidRPr="00C36A30" w:rsidRDefault="00D44927" w:rsidP="00D44927">
      <w:pPr>
        <w:pStyle w:val="Style3"/>
        <w:widowControl/>
        <w:spacing w:line="240" w:lineRule="auto"/>
        <w:ind w:firstLine="85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Смотрите, какой он красивый, добрый и яркий, как маленькое солнышко! – сказал кто-то. И маленький котенок пошел домой очень-очень счастливый и светло улыбался всем вокруг.</w:t>
      </w:r>
    </w:p>
    <w:p w:rsidR="00D44927" w:rsidRPr="00C36A30" w:rsidRDefault="00D44927" w:rsidP="00D44927">
      <w:pPr>
        <w:pStyle w:val="Style16"/>
        <w:widowControl/>
        <w:ind w:firstLine="85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ind w:firstLine="85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ind w:firstLine="859"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D44927" w:rsidRPr="00C36A30" w:rsidRDefault="00D44927" w:rsidP="00D44927">
      <w:pPr>
        <w:pStyle w:val="Style12"/>
        <w:widowControl/>
        <w:tabs>
          <w:tab w:val="left" w:pos="35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–Из-за чего грустил и переживал котенок? Почему с ним не хотели играть? Что значит быть не таким, как все?</w:t>
      </w:r>
    </w:p>
    <w:p w:rsidR="00D44927" w:rsidRPr="00C36A30" w:rsidRDefault="00D44927" w:rsidP="00D44927">
      <w:pPr>
        <w:pStyle w:val="Style12"/>
        <w:widowControl/>
        <w:tabs>
          <w:tab w:val="left" w:pos="182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Что понял котенок, когда посмотрел на солнышко?</w:t>
      </w:r>
    </w:p>
    <w:p w:rsidR="00D44927" w:rsidRPr="00C36A30" w:rsidRDefault="00D44927" w:rsidP="00D44927">
      <w:pPr>
        <w:pStyle w:val="Style12"/>
        <w:widowControl/>
        <w:tabs>
          <w:tab w:val="left" w:pos="35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С вами когда-нибудь случалось что-то похожее? Чему ты мог бы научиться у котенка, а чему мог бы научить его сам?</w:t>
      </w:r>
    </w:p>
    <w:p w:rsidR="00D44927" w:rsidRPr="00C36A30" w:rsidRDefault="00D44927" w:rsidP="00D44927">
      <w:pPr>
        <w:pStyle w:val="Style16"/>
        <w:widowControl/>
        <w:ind w:firstLine="85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ind w:firstLine="859"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Рефлексия</w:t>
      </w:r>
    </w:p>
    <w:p w:rsidR="00D44927" w:rsidRPr="00C36A30" w:rsidRDefault="00D44927" w:rsidP="00D44927">
      <w:pPr>
        <w:pStyle w:val="Style12"/>
        <w:widowControl/>
        <w:tabs>
          <w:tab w:val="left" w:pos="35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– Почему хорошо быть не таким, как все? </w:t>
      </w:r>
    </w:p>
    <w:p w:rsidR="00D44927" w:rsidRPr="00C36A30" w:rsidRDefault="00D44927" w:rsidP="00D44927">
      <w:pPr>
        <w:pStyle w:val="Style12"/>
        <w:widowControl/>
        <w:tabs>
          <w:tab w:val="left" w:pos="35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Если бы все были похожи друг на друга, интересно было бы играть?</w:t>
      </w: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  <w:r w:rsidRPr="00C36A30">
        <w:rPr>
          <w:rStyle w:val="FontStyle37"/>
          <w:sz w:val="28"/>
          <w:szCs w:val="28"/>
        </w:rPr>
        <w:t>ЗАНЯТИЕ 2. В чужой стране</w:t>
      </w:r>
    </w:p>
    <w:p w:rsidR="00D44927" w:rsidRPr="00C36A30" w:rsidRDefault="00D44927" w:rsidP="00D44927">
      <w:pPr>
        <w:pStyle w:val="Style16"/>
        <w:widowControl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Разминка «Волшебник»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Дети становятся в круг, кладут друг другу руки на плечи. Затем одному из них завязывают глаза и ставят в круг на другое место. Ему необходимо представить себя волшебником и, почувствовав плечи друзей, угадать, кто стоит рядом с ним.</w:t>
      </w:r>
    </w:p>
    <w:p w:rsidR="00D44927" w:rsidRPr="00C36A30" w:rsidRDefault="00D44927" w:rsidP="00D44927">
      <w:pPr>
        <w:pStyle w:val="Style16"/>
        <w:widowControl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Основное содержание занятия</w:t>
      </w:r>
    </w:p>
    <w:p w:rsidR="00D44927" w:rsidRPr="00C36A30" w:rsidRDefault="00D44927" w:rsidP="00D44927">
      <w:pPr>
        <w:pStyle w:val="Style18"/>
        <w:widowControl/>
        <w:jc w:val="center"/>
        <w:rPr>
          <w:rStyle w:val="FontStyle38"/>
          <w:sz w:val="28"/>
          <w:szCs w:val="28"/>
        </w:rPr>
      </w:pPr>
      <w:r w:rsidRPr="00C36A30">
        <w:rPr>
          <w:rStyle w:val="FontStyle38"/>
          <w:sz w:val="28"/>
          <w:szCs w:val="28"/>
        </w:rPr>
        <w:t>Сказка «В чужой стране»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  <w:vertAlign w:val="superscript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В одной стране никогда не было лис. И вот однажды там поселилась лисиная семья. Я вам расскажу про приключения их сына. 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Было жарко. Лисёнок открыл глаза и увидел большую мохнатую голову неизвестного ему зверя.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«Вот это да!» – подумал лисёнок и протянул лапу, чтобы поздороваться с незнакомцем. Тот в ответ грозно зарычал:</w:t>
      </w:r>
    </w:p>
    <w:p w:rsidR="00D44927" w:rsidRPr="00C36A30" w:rsidRDefault="00D44927" w:rsidP="00D44927">
      <w:pPr>
        <w:pStyle w:val="Style12"/>
        <w:widowControl/>
        <w:tabs>
          <w:tab w:val="left" w:pos="35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Ты кто такой? Как ты оказался в нашей стране? Р-р-р-в-</w:t>
      </w:r>
      <w:proofErr w:type="spellStart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ав</w:t>
      </w:r>
      <w:proofErr w:type="spellEnd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!</w:t>
      </w:r>
    </w:p>
    <w:p w:rsidR="00D44927" w:rsidRPr="00C36A30" w:rsidRDefault="00D44927" w:rsidP="00D44927">
      <w:pPr>
        <w:pStyle w:val="Style12"/>
        <w:widowControl/>
        <w:tabs>
          <w:tab w:val="left" w:pos="9356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Лисёнок потянулся, ведь он только что проснулся, и сказал:</w:t>
      </w:r>
    </w:p>
    <w:p w:rsidR="00D44927" w:rsidRPr="00C36A30" w:rsidRDefault="00D44927" w:rsidP="00D44927">
      <w:pPr>
        <w:pStyle w:val="Style12"/>
        <w:widowControl/>
        <w:tabs>
          <w:tab w:val="left" w:pos="182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Я это я, а ты кто?</w:t>
      </w:r>
    </w:p>
    <w:p w:rsidR="00D44927" w:rsidRPr="00C36A30" w:rsidRDefault="00D44927" w:rsidP="00D44927">
      <w:pPr>
        <w:pStyle w:val="Style12"/>
        <w:widowControl/>
        <w:tabs>
          <w:tab w:val="left" w:pos="35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Ах, ты еще чужак! –</w:t>
      </w:r>
      <w:r w:rsidRPr="00C36A30"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грозно зарычал неизвестный звери. –</w:t>
      </w:r>
      <w:r w:rsidRPr="00C36A30"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Ну</w:t>
      </w:r>
      <w:proofErr w:type="gramEnd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 смотри, попадешь а беду!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Он развернулся и побежал прочь.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Лисёнок поднялся и оглянулся по сторонам. Всё вокруг было ему незнакомо, и от этого стало немного страшно. Всюду пробегали совсем непохожие на него звери. Кто-то из них вдруг увидел лисёнка и закричал:</w:t>
      </w:r>
    </w:p>
    <w:p w:rsidR="00D44927" w:rsidRPr="00C36A30" w:rsidRDefault="00D44927" w:rsidP="00D44927">
      <w:pPr>
        <w:pStyle w:val="Style12"/>
        <w:widowControl/>
        <w:tabs>
          <w:tab w:val="left" w:pos="182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Смотрите, какой смешной!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lastRenderedPageBreak/>
        <w:t>Все звери повернулись к нему. Они смеялись и тыкали в него своими лапами:</w:t>
      </w:r>
    </w:p>
    <w:p w:rsidR="00D44927" w:rsidRPr="00C36A30" w:rsidRDefault="00D44927" w:rsidP="00D44927">
      <w:pPr>
        <w:pStyle w:val="Style12"/>
        <w:widowControl/>
        <w:tabs>
          <w:tab w:val="left" w:pos="182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Какой он страшный и некрасивый!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Лисёнок увидел, что все они одного цвета, их светлая шерсть совсем не такая, как у него.</w:t>
      </w:r>
    </w:p>
    <w:p w:rsidR="00D44927" w:rsidRPr="00C36A30" w:rsidRDefault="00D44927" w:rsidP="00D44927">
      <w:pPr>
        <w:pStyle w:val="Style12"/>
        <w:widowControl/>
        <w:tabs>
          <w:tab w:val="left" w:pos="350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Иди отсюда, чужак! – кричали ему. – Мы не будем с тобой играть.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Вскоре на поляне никого не осталось. Лисёнок сел на траву, потер лапами свои глаза (вдруг ему это снится), но ничего не помогло, и он заплакал: «Меня никто не любит! Я не похож на них! Я другой!»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И он, грустный, пошел к маме с папой. Но родители не могли ему помочь, ведь они тоже были чужие в этой стране. Тогда лисёнок решил стать злым, и всем, кто встречался на его пути, вместо «Здравствуйте!» говорил: «Р-р-р-р!»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И вот однажды в лесу случилось наводнение. Лисёнок, гуляя, увидел широкую реку, текущую посередине леса. На её берегу стояли грустные медведи: их дом был на другом берегу, и они не могли туда попасть.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Наш лисёнок очень хорошо умел прыгать. Он подумал: «Вот трусы, я сейчас вам покажу!» Разбежался и... перепрыгнул реку. Лисёнок повернулся и хотел посмеяться над медведями, но увидел, что по щеке одного медве</w:t>
      </w:r>
      <w:r w:rsidRPr="00C36A30">
        <w:rPr>
          <w:rStyle w:val="FontStyle33"/>
          <w:rFonts w:ascii="Times New Roman" w:hAnsi="Times New Roman" w:cs="Times New Roman"/>
          <w:sz w:val="28"/>
          <w:szCs w:val="28"/>
        </w:rPr>
        <w:softHyphen/>
        <w:t>жонка стекает слеза, а самый маленький кричит маме, что он хочет кушать.</w:t>
      </w:r>
    </w:p>
    <w:p w:rsidR="00D44927" w:rsidRPr="00C36A30" w:rsidRDefault="00D44927" w:rsidP="00D44927">
      <w:pPr>
        <w:pStyle w:val="Style12"/>
        <w:widowControl/>
        <w:tabs>
          <w:tab w:val="left" w:pos="389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Я вам помогу, – прошептал лисёнок. Он перепрыгнул обратно и быстро научил медведей прыгать через реку.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Оказалось, надо было только посильнее разбежаться и всё. А маленьких он перенес на своих плечах.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А мы думали, что ты злой и плохой, – сказали медведи. – Прости нас, мы никогда не видели таких, как ты, с такой шерстью.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– Расскажи о </w:t>
      </w:r>
      <w:proofErr w:type="gramStart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 маме и папе, – попросил малень</w:t>
      </w:r>
      <w:r w:rsidRPr="00C36A30">
        <w:rPr>
          <w:rStyle w:val="FontStyle33"/>
          <w:rFonts w:ascii="Times New Roman" w:hAnsi="Times New Roman" w:cs="Times New Roman"/>
          <w:sz w:val="28"/>
          <w:szCs w:val="28"/>
        </w:rPr>
        <w:softHyphen/>
        <w:t>кий медвежонок, – во что вы играете, что едите?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Побежали! – закричал лисёнок, и они вместе отправились к нему домой.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Звери этой страны стали часто приходить в гости к лисам, чтобы попробовать необычную еду, послушать рассказы об их необычной жизни и узнать что-то новое.</w:t>
      </w: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D44927" w:rsidRPr="00C36A30" w:rsidRDefault="00D44927" w:rsidP="00D44927">
      <w:pPr>
        <w:pStyle w:val="Style12"/>
        <w:widowControl/>
        <w:tabs>
          <w:tab w:val="left" w:pos="216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Почему лисёнку было грустно? С вами бывало такое?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Как бы вы поступили на месте лисёнка (когда он перепрыгнул реку)?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Что помогло лисёнку подружиться с местными зверями?</w:t>
      </w: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Рефлексия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– Как вы справлялись в ситуациях, когда вас не понимали, не принимали? </w:t>
      </w: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</w:p>
    <w:p w:rsidR="00D44927" w:rsidRPr="00C36A30" w:rsidRDefault="00D44927" w:rsidP="00D44927">
      <w:pPr>
        <w:pStyle w:val="Style14"/>
        <w:widowControl/>
        <w:jc w:val="center"/>
        <w:rPr>
          <w:rStyle w:val="FontStyle37"/>
          <w:sz w:val="28"/>
          <w:szCs w:val="28"/>
        </w:rPr>
      </w:pPr>
      <w:r w:rsidRPr="00C36A30">
        <w:rPr>
          <w:rStyle w:val="FontStyle37"/>
          <w:sz w:val="28"/>
          <w:szCs w:val="28"/>
        </w:rPr>
        <w:lastRenderedPageBreak/>
        <w:t>ЗАНЯТИЕ 3. Иностранец</w:t>
      </w:r>
    </w:p>
    <w:p w:rsidR="00D44927" w:rsidRPr="00C36A30" w:rsidRDefault="00D44927" w:rsidP="00D44927">
      <w:pPr>
        <w:pStyle w:val="Style16"/>
        <w:widowControl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Разогрев «Мое любимое животное»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Каждый ребёнок по очереди выходит перед группой и изображает мимикой и пантомимой (без слов) то животное, которое ему больше всего нравится. Группа угадывает название животного.</w:t>
      </w: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 xml:space="preserve">Основное </w:t>
      </w:r>
      <w:r w:rsidRPr="00C36A30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занятия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Ведущий рассказывает историю, которая в процессе рассказа разыгрывается детьми по ролям. Часть детей (5-6 человек) изображают зверей, а остальные – зрителей, которые потом должны будут помочь зверям.</w:t>
      </w:r>
    </w:p>
    <w:p w:rsidR="00D44927" w:rsidRPr="00C36A30" w:rsidRDefault="00D44927" w:rsidP="00D44927">
      <w:pPr>
        <w:pStyle w:val="Style5"/>
        <w:widowControl/>
        <w:spacing w:line="240" w:lineRule="auto"/>
        <w:ind w:firstLine="0"/>
        <w:jc w:val="center"/>
        <w:rPr>
          <w:rStyle w:val="FontStyle38"/>
          <w:sz w:val="28"/>
          <w:szCs w:val="28"/>
        </w:rPr>
      </w:pPr>
      <w:r w:rsidRPr="00C36A30">
        <w:rPr>
          <w:rStyle w:val="FontStyle38"/>
          <w:sz w:val="28"/>
          <w:szCs w:val="28"/>
        </w:rPr>
        <w:t>«Кто из них прав?»</w:t>
      </w:r>
    </w:p>
    <w:p w:rsidR="00D44927" w:rsidRPr="00C36A30" w:rsidRDefault="00D44927" w:rsidP="00D44927">
      <w:pPr>
        <w:pStyle w:val="Style5"/>
        <w:widowControl/>
        <w:spacing w:line="240" w:lineRule="auto"/>
        <w:ind w:firstLine="709"/>
        <w:jc w:val="both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8"/>
          <w:sz w:val="28"/>
          <w:szCs w:val="28"/>
        </w:rPr>
        <w:t xml:space="preserve"> </w:t>
      </w: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Жили на свете разные звери. </w:t>
      </w:r>
      <w:proofErr w:type="gramStart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Как-то раз собрались они на больший поляне в лесу и стали говорить о том, какая еда вкуснее.</w:t>
      </w:r>
      <w:proofErr w:type="gramEnd"/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 Тигр сказал:</w:t>
      </w:r>
    </w:p>
    <w:p w:rsidR="00D44927" w:rsidRPr="00C36A30" w:rsidRDefault="00D44927" w:rsidP="00D44927">
      <w:pPr>
        <w:pStyle w:val="Style12"/>
        <w:widowControl/>
        <w:tabs>
          <w:tab w:val="left" w:pos="216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Вкуснее всего мясо!</w:t>
      </w:r>
    </w:p>
    <w:p w:rsidR="00D44927" w:rsidRPr="00C36A30" w:rsidRDefault="00D44927" w:rsidP="00D44927">
      <w:pPr>
        <w:pStyle w:val="Style12"/>
        <w:widowControl/>
        <w:tabs>
          <w:tab w:val="left" w:pos="216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Нет, морковка, – перебил его заяц.</w:t>
      </w:r>
    </w:p>
    <w:p w:rsidR="00D44927" w:rsidRPr="00C36A30" w:rsidRDefault="00D44927" w:rsidP="00D44927">
      <w:pPr>
        <w:pStyle w:val="Style12"/>
        <w:widowControl/>
        <w:tabs>
          <w:tab w:val="left" w:pos="216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Самое вкусное – это молоко, – сказала кошка.</w:t>
      </w:r>
    </w:p>
    <w:p w:rsidR="00D44927" w:rsidRPr="00C36A30" w:rsidRDefault="00D44927" w:rsidP="00D44927">
      <w:pPr>
        <w:pStyle w:val="Style12"/>
        <w:widowControl/>
        <w:tabs>
          <w:tab w:val="left" w:pos="216"/>
        </w:tabs>
        <w:spacing w:line="240" w:lineRule="auto"/>
        <w:ind w:firstLine="709"/>
        <w:jc w:val="left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Вкуснее всего бананы, – закричала обезьяна.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– Неправда, лучшая еда – это трава, – ударила копытом лошадь.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Они чуть не подрались. Ребята, давайте поможем зверям ответить на вопрос: «Какая еда лучше?»</w:t>
      </w:r>
    </w:p>
    <w:p w:rsidR="00D44927" w:rsidRPr="00C36A30" w:rsidRDefault="00D44927" w:rsidP="00D44927">
      <w:pPr>
        <w:pStyle w:val="Style2"/>
        <w:widowControl/>
        <w:spacing w:line="240" w:lineRule="auto"/>
        <w:ind w:firstLine="709"/>
        <w:rPr>
          <w:rStyle w:val="FontStyle39"/>
          <w:rFonts w:ascii="Times New Roman" w:hAnsi="Times New Roman" w:cs="Times New Roman"/>
          <w:i w:val="0"/>
          <w:sz w:val="28"/>
          <w:szCs w:val="28"/>
        </w:rPr>
      </w:pPr>
      <w:r w:rsidRPr="00C36A30">
        <w:rPr>
          <w:rStyle w:val="FontStyle39"/>
          <w:rFonts w:ascii="Times New Roman" w:hAnsi="Times New Roman" w:cs="Times New Roman"/>
          <w:i w:val="0"/>
          <w:sz w:val="28"/>
          <w:szCs w:val="28"/>
        </w:rPr>
        <w:t>В процессе обсуждения ведущий подводит ребят к мысли, что нет «лучшей» еды для всех, каждому нравится что-то свое.</w:t>
      </w: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i w:val="0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i w:val="0"/>
          <w:sz w:val="28"/>
          <w:szCs w:val="28"/>
        </w:rPr>
        <w:t>«Иностранец»</w:t>
      </w:r>
    </w:p>
    <w:p w:rsidR="00D44927" w:rsidRPr="00C36A30" w:rsidRDefault="00D44927" w:rsidP="00D44927">
      <w:pPr>
        <w:pStyle w:val="Style2"/>
        <w:widowControl/>
        <w:spacing w:line="240" w:lineRule="auto"/>
        <w:ind w:firstLine="709"/>
        <w:rPr>
          <w:rStyle w:val="FontStyle39"/>
          <w:rFonts w:ascii="Times New Roman" w:hAnsi="Times New Roman" w:cs="Times New Roman"/>
          <w:i w:val="0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i w:val="0"/>
          <w:sz w:val="28"/>
          <w:szCs w:val="28"/>
        </w:rPr>
        <w:t xml:space="preserve">Ведущий. </w:t>
      </w:r>
      <w:r w:rsidRPr="00C36A30">
        <w:rPr>
          <w:rStyle w:val="FontStyle39"/>
          <w:rFonts w:ascii="Times New Roman" w:hAnsi="Times New Roman" w:cs="Times New Roman"/>
          <w:i w:val="0"/>
          <w:sz w:val="28"/>
          <w:szCs w:val="28"/>
        </w:rPr>
        <w:t>Мы видели, что сейчас происходило у зверей, теперь мы посмотрим, как то же самое бывает у людей.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Выбираются актеры: один – «иностранец», другие (4-5 человек) – «местные жители». Обязательно часть группы должна играть зрителей.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«Иностранец» (на нем надета рубашка задом наперед) пришел в другую страну. Там все смеются над ним. Ведущий спрашивает зрителей: «Они ругаются, что делать? Кто из них прав?»</w:t>
      </w:r>
    </w:p>
    <w:p w:rsidR="00D44927" w:rsidRPr="00C36A30" w:rsidRDefault="00D44927" w:rsidP="00D44927">
      <w:pPr>
        <w:pStyle w:val="Style12"/>
        <w:widowControl/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>Стимулируется диалог между зрителями и актерами, затем разыгрывается выход из ситуации, предложенный детьми. В случае затруднения можно напомнить, что происходило между животными и как там это решили.</w:t>
      </w: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D44927" w:rsidRPr="00C36A30" w:rsidRDefault="00D44927" w:rsidP="00D44927">
      <w:pPr>
        <w:pStyle w:val="Style16"/>
        <w:widowControl/>
        <w:ind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C36A30">
        <w:rPr>
          <w:rStyle w:val="FontStyle40"/>
          <w:rFonts w:ascii="Times New Roman" w:hAnsi="Times New Roman" w:cs="Times New Roman"/>
          <w:sz w:val="28"/>
          <w:szCs w:val="28"/>
        </w:rPr>
        <w:t>Рефлексия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– Почему люди не всегда хорошо относятся к иностранцам? </w:t>
      </w:r>
    </w:p>
    <w:p w:rsidR="00D44927" w:rsidRPr="00C36A30" w:rsidRDefault="00D44927" w:rsidP="00D44927">
      <w:pPr>
        <w:pStyle w:val="Style12"/>
        <w:widowControl/>
        <w:tabs>
          <w:tab w:val="left" w:pos="384"/>
        </w:tabs>
        <w:spacing w:line="240" w:lineRule="auto"/>
        <w:ind w:firstLine="709"/>
        <w:rPr>
          <w:rStyle w:val="FontStyle33"/>
          <w:rFonts w:ascii="Times New Roman" w:hAnsi="Times New Roman" w:cs="Times New Roman"/>
          <w:sz w:val="28"/>
          <w:szCs w:val="28"/>
        </w:rPr>
      </w:pPr>
      <w:r w:rsidRPr="00C36A30">
        <w:rPr>
          <w:rStyle w:val="FontStyle33"/>
          <w:rFonts w:ascii="Times New Roman" w:hAnsi="Times New Roman" w:cs="Times New Roman"/>
          <w:sz w:val="28"/>
          <w:szCs w:val="28"/>
        </w:rPr>
        <w:t xml:space="preserve">– Как следует к ним относиться и почему? </w:t>
      </w:r>
    </w:p>
    <w:p w:rsidR="00D44927" w:rsidRPr="00C36A30" w:rsidRDefault="00D44927" w:rsidP="00D44927">
      <w:pPr>
        <w:pStyle w:val="Style21"/>
        <w:widowControl/>
        <w:spacing w:line="240" w:lineRule="auto"/>
        <w:rPr>
          <w:rStyle w:val="FontStyle37"/>
          <w:sz w:val="28"/>
          <w:szCs w:val="28"/>
        </w:rPr>
      </w:pPr>
      <w:r w:rsidRPr="00C36A30">
        <w:rPr>
          <w:rStyle w:val="FontStyle37"/>
          <w:sz w:val="28"/>
          <w:szCs w:val="28"/>
        </w:rPr>
        <w:t xml:space="preserve"> </w:t>
      </w:r>
    </w:p>
    <w:p w:rsidR="0060776A" w:rsidRPr="00C36A30" w:rsidRDefault="0060776A" w:rsidP="0060776A">
      <w:pPr>
        <w:pStyle w:val="Style21"/>
        <w:widowControl/>
        <w:spacing w:line="240" w:lineRule="auto"/>
        <w:ind w:firstLine="709"/>
        <w:rPr>
          <w:rStyle w:val="FontStyle37"/>
          <w:sz w:val="28"/>
          <w:szCs w:val="28"/>
        </w:rPr>
      </w:pPr>
      <w:r w:rsidRPr="00C36A30">
        <w:rPr>
          <w:rStyle w:val="FontStyle37"/>
          <w:sz w:val="28"/>
          <w:szCs w:val="28"/>
        </w:rPr>
        <w:t>Источник</w:t>
      </w:r>
      <w:proofErr w:type="gramStart"/>
      <w:r w:rsidRPr="00C36A30">
        <w:rPr>
          <w:rStyle w:val="FontStyle37"/>
          <w:sz w:val="28"/>
          <w:szCs w:val="28"/>
        </w:rPr>
        <w:t xml:space="preserve"> .</w:t>
      </w:r>
      <w:proofErr w:type="gramEnd"/>
    </w:p>
    <w:p w:rsidR="00B87F26" w:rsidRDefault="00795BCF" w:rsidP="0060776A">
      <w:pPr>
        <w:pStyle w:val="Style6"/>
        <w:widowControl/>
        <w:numPr>
          <w:ilvl w:val="0"/>
          <w:numId w:val="6"/>
        </w:numPr>
        <w:tabs>
          <w:tab w:val="left" w:pos="1134"/>
        </w:tabs>
        <w:spacing w:before="101" w:line="259" w:lineRule="exact"/>
        <w:ind w:left="0" w:firstLine="709"/>
        <w:rPr>
          <w:rStyle w:val="FontStyle25"/>
          <w:rFonts w:ascii="Times New Roman" w:hAnsi="Times New Roman" w:cs="Times New Roman"/>
          <w:i w:val="0"/>
          <w:sz w:val="28"/>
          <w:szCs w:val="28"/>
        </w:rPr>
      </w:pPr>
      <w:r w:rsidRPr="00C36A30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О.  </w:t>
      </w:r>
      <w:proofErr w:type="spellStart"/>
      <w:r w:rsidRPr="00C36A30">
        <w:rPr>
          <w:rStyle w:val="FontStyle25"/>
          <w:rFonts w:ascii="Times New Roman" w:hAnsi="Times New Roman" w:cs="Times New Roman"/>
          <w:i w:val="0"/>
          <w:sz w:val="28"/>
          <w:szCs w:val="28"/>
        </w:rPr>
        <w:t>Хухлаев</w:t>
      </w:r>
      <w:proofErr w:type="spellEnd"/>
      <w:r w:rsidRPr="00C36A30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 «Не </w:t>
      </w:r>
      <w:proofErr w:type="gramStart"/>
      <w:r w:rsidRPr="00C36A30">
        <w:rPr>
          <w:rStyle w:val="FontStyle25"/>
          <w:rFonts w:ascii="Times New Roman" w:hAnsi="Times New Roman" w:cs="Times New Roman"/>
          <w:i w:val="0"/>
          <w:sz w:val="28"/>
          <w:szCs w:val="28"/>
        </w:rPr>
        <w:t>такой</w:t>
      </w:r>
      <w:proofErr w:type="gramEnd"/>
      <w:r w:rsidRPr="00C36A30">
        <w:rPr>
          <w:rStyle w:val="FontStyle25"/>
          <w:rFonts w:ascii="Times New Roman" w:hAnsi="Times New Roman" w:cs="Times New Roman"/>
          <w:i w:val="0"/>
          <w:sz w:val="28"/>
          <w:szCs w:val="28"/>
        </w:rPr>
        <w:t>, как все!» //Школьный психолог № 2 2008.</w:t>
      </w:r>
    </w:p>
    <w:p w:rsidR="00B87F26" w:rsidRPr="00B87F26" w:rsidRDefault="00B87F26" w:rsidP="00B87F26">
      <w:pPr>
        <w:pStyle w:val="Style6"/>
        <w:numPr>
          <w:ilvl w:val="0"/>
          <w:numId w:val="6"/>
        </w:numPr>
        <w:tabs>
          <w:tab w:val="left" w:pos="1134"/>
        </w:tabs>
        <w:spacing w:before="101"/>
        <w:ind w:hanging="11"/>
        <w:rPr>
          <w:rStyle w:val="FontStyle2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B87F26">
        <w:rPr>
          <w:rStyle w:val="FontStyle25"/>
          <w:rFonts w:ascii="Times New Roman" w:hAnsi="Times New Roman" w:cs="Times New Roman"/>
          <w:i w:val="0"/>
          <w:sz w:val="28"/>
          <w:szCs w:val="28"/>
        </w:rPr>
        <w:t>Клепцова</w:t>
      </w:r>
      <w:proofErr w:type="spellEnd"/>
      <w:r w:rsidRPr="00B87F26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87F26">
        <w:rPr>
          <w:rStyle w:val="FontStyle25"/>
          <w:rFonts w:ascii="Times New Roman" w:hAnsi="Times New Roman" w:cs="Times New Roman"/>
          <w:i w:val="0"/>
          <w:sz w:val="28"/>
          <w:szCs w:val="28"/>
        </w:rPr>
        <w:t>Е.Ю.Психол</w:t>
      </w:r>
      <w:r>
        <w:rPr>
          <w:rStyle w:val="FontStyle25"/>
          <w:rFonts w:ascii="Times New Roman" w:hAnsi="Times New Roman" w:cs="Times New Roman"/>
          <w:i w:val="0"/>
          <w:sz w:val="28"/>
          <w:szCs w:val="28"/>
        </w:rPr>
        <w:t>огия</w:t>
      </w:r>
      <w:proofErr w:type="spellEnd"/>
      <w:r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 и педагогика толерантности. </w:t>
      </w:r>
      <w:r w:rsidRPr="00B87F26">
        <w:rPr>
          <w:rStyle w:val="FontStyle25"/>
          <w:rFonts w:ascii="Times New Roman" w:hAnsi="Times New Roman" w:cs="Times New Roman"/>
          <w:i w:val="0"/>
          <w:sz w:val="28"/>
          <w:szCs w:val="28"/>
        </w:rPr>
        <w:t>Издательство: М.: Академический Проект.176 страниц; 2014 г.</w:t>
      </w:r>
    </w:p>
    <w:p w:rsidR="00353D49" w:rsidRPr="00C36A30" w:rsidRDefault="00B87F26" w:rsidP="00B87F26">
      <w:pPr>
        <w:pStyle w:val="Style6"/>
        <w:widowControl/>
        <w:numPr>
          <w:ilvl w:val="0"/>
          <w:numId w:val="6"/>
        </w:numPr>
        <w:tabs>
          <w:tab w:val="left" w:pos="1134"/>
        </w:tabs>
        <w:spacing w:before="101"/>
        <w:ind w:hanging="11"/>
        <w:rPr>
          <w:rStyle w:val="FontStyle2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B87F26">
        <w:rPr>
          <w:rStyle w:val="FontStyle25"/>
          <w:rFonts w:ascii="Times New Roman" w:hAnsi="Times New Roman" w:cs="Times New Roman"/>
          <w:i w:val="0"/>
          <w:sz w:val="28"/>
          <w:szCs w:val="28"/>
        </w:rPr>
        <w:lastRenderedPageBreak/>
        <w:t>Лишин</w:t>
      </w:r>
      <w:proofErr w:type="spellEnd"/>
      <w:r w:rsidRPr="00B87F26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 О.В. Педагогическая психология воспитания. - М.: ИКЦ «Академкнига», 2013. - 332с ил.</w:t>
      </w:r>
      <w:r w:rsidR="00795BCF" w:rsidRPr="00C36A30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40956" w:rsidRPr="00C36A30" w:rsidRDefault="0060776A" w:rsidP="0060776A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36A30">
        <w:rPr>
          <w:rFonts w:ascii="Times New Roman" w:hAnsi="Times New Roman" w:cs="Times New Roman"/>
          <w:color w:val="000000"/>
          <w:sz w:val="28"/>
          <w:szCs w:val="28"/>
        </w:rPr>
        <w:t xml:space="preserve">http://estalsch3.edumsko.ru/collective/pedagogical_collective/sal_nikova_viktoriya_nikolaevna/public/profilaktika_bullinga_v_nachal_noj_shkole/ </w:t>
      </w:r>
    </w:p>
    <w:sectPr w:rsidR="00E40956" w:rsidRPr="00C36A30" w:rsidSect="00E4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62C4B4"/>
    <w:lvl w:ilvl="0">
      <w:numFmt w:val="bullet"/>
      <w:lvlText w:val="*"/>
      <w:lvlJc w:val="left"/>
    </w:lvl>
  </w:abstractNum>
  <w:abstractNum w:abstractNumId="1">
    <w:nsid w:val="10EC6F94"/>
    <w:multiLevelType w:val="singleLevel"/>
    <w:tmpl w:val="11F8C3F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">
    <w:nsid w:val="7E682635"/>
    <w:multiLevelType w:val="hybridMultilevel"/>
    <w:tmpl w:val="3874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Verdana" w:hAnsi="Verdan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06"/>
        <w:lvlJc w:val="left"/>
        <w:rPr>
          <w:rFonts w:ascii="Verdana" w:hAnsi="Verdana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182"/>
        <w:lvlJc w:val="left"/>
        <w:rPr>
          <w:rFonts w:ascii="Verdana" w:hAnsi="Verdana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Verdana" w:hAnsi="Verdana" w:hint="default"/>
        </w:rPr>
      </w:lvl>
    </w:lvlOverride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854"/>
    <w:rsid w:val="000631DD"/>
    <w:rsid w:val="000B32A9"/>
    <w:rsid w:val="000C6206"/>
    <w:rsid w:val="00156CB4"/>
    <w:rsid w:val="001C5B0D"/>
    <w:rsid w:val="00284038"/>
    <w:rsid w:val="00353D49"/>
    <w:rsid w:val="00426475"/>
    <w:rsid w:val="0047604B"/>
    <w:rsid w:val="004B361A"/>
    <w:rsid w:val="004B6854"/>
    <w:rsid w:val="0053148D"/>
    <w:rsid w:val="00533CA2"/>
    <w:rsid w:val="00573EB5"/>
    <w:rsid w:val="0060776A"/>
    <w:rsid w:val="006800F5"/>
    <w:rsid w:val="00753E5C"/>
    <w:rsid w:val="00787063"/>
    <w:rsid w:val="00795BCF"/>
    <w:rsid w:val="007A40CA"/>
    <w:rsid w:val="007E3B5B"/>
    <w:rsid w:val="0083253F"/>
    <w:rsid w:val="00853676"/>
    <w:rsid w:val="008D54BA"/>
    <w:rsid w:val="00A63CD1"/>
    <w:rsid w:val="00B87F26"/>
    <w:rsid w:val="00C36A30"/>
    <w:rsid w:val="00C37FFA"/>
    <w:rsid w:val="00C92D13"/>
    <w:rsid w:val="00D44927"/>
    <w:rsid w:val="00E40956"/>
    <w:rsid w:val="00E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B685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B6854"/>
    <w:pPr>
      <w:widowControl w:val="0"/>
      <w:autoSpaceDE w:val="0"/>
      <w:autoSpaceDN w:val="0"/>
      <w:adjustRightInd w:val="0"/>
      <w:spacing w:after="0" w:line="197" w:lineRule="exact"/>
      <w:ind w:firstLine="1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B6854"/>
    <w:pPr>
      <w:widowControl w:val="0"/>
      <w:autoSpaceDE w:val="0"/>
      <w:autoSpaceDN w:val="0"/>
      <w:adjustRightInd w:val="0"/>
      <w:spacing w:after="0" w:line="197" w:lineRule="exact"/>
      <w:ind w:firstLine="17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B6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B6854"/>
    <w:pPr>
      <w:widowControl w:val="0"/>
      <w:autoSpaceDE w:val="0"/>
      <w:autoSpaceDN w:val="0"/>
      <w:adjustRightInd w:val="0"/>
      <w:spacing w:after="0" w:line="198" w:lineRule="exact"/>
      <w:ind w:firstLine="8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B6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4B6854"/>
    <w:rPr>
      <w:rFonts w:ascii="Verdana" w:hAnsi="Verdana" w:cs="Verdana"/>
      <w:b/>
      <w:bCs/>
      <w:w w:val="150"/>
      <w:sz w:val="20"/>
      <w:szCs w:val="20"/>
    </w:rPr>
  </w:style>
  <w:style w:type="character" w:customStyle="1" w:styleId="FontStyle33">
    <w:name w:val="Font Style33"/>
    <w:basedOn w:val="a0"/>
    <w:uiPriority w:val="99"/>
    <w:rsid w:val="004B6854"/>
    <w:rPr>
      <w:rFonts w:ascii="Verdana" w:hAnsi="Verdana" w:cs="Verdana"/>
      <w:sz w:val="14"/>
      <w:szCs w:val="14"/>
    </w:rPr>
  </w:style>
  <w:style w:type="character" w:customStyle="1" w:styleId="FontStyle37">
    <w:name w:val="Font Style37"/>
    <w:basedOn w:val="a0"/>
    <w:uiPriority w:val="99"/>
    <w:rsid w:val="004B68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4B685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0">
    <w:name w:val="Font Style40"/>
    <w:basedOn w:val="a0"/>
    <w:uiPriority w:val="99"/>
    <w:rsid w:val="004B6854"/>
    <w:rPr>
      <w:rFonts w:ascii="Verdana" w:hAnsi="Verdana" w:cs="Verdana"/>
      <w:b/>
      <w:bCs/>
      <w:i/>
      <w:iCs/>
      <w:sz w:val="14"/>
      <w:szCs w:val="14"/>
    </w:rPr>
  </w:style>
  <w:style w:type="paragraph" w:customStyle="1" w:styleId="Style2">
    <w:name w:val="Style2"/>
    <w:basedOn w:val="a"/>
    <w:uiPriority w:val="99"/>
    <w:rsid w:val="004B6854"/>
    <w:pPr>
      <w:widowControl w:val="0"/>
      <w:autoSpaceDE w:val="0"/>
      <w:autoSpaceDN w:val="0"/>
      <w:adjustRightInd w:val="0"/>
      <w:spacing w:after="0" w:line="202" w:lineRule="exact"/>
      <w:ind w:firstLine="1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B6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4B6854"/>
    <w:rPr>
      <w:rFonts w:ascii="Microsoft Sans Serif" w:hAnsi="Microsoft Sans Serif" w:cs="Microsoft Sans Serif"/>
      <w:sz w:val="22"/>
      <w:szCs w:val="22"/>
    </w:rPr>
  </w:style>
  <w:style w:type="paragraph" w:customStyle="1" w:styleId="Style5">
    <w:name w:val="Style5"/>
    <w:basedOn w:val="a"/>
    <w:uiPriority w:val="99"/>
    <w:rsid w:val="004B6854"/>
    <w:pPr>
      <w:widowControl w:val="0"/>
      <w:autoSpaceDE w:val="0"/>
      <w:autoSpaceDN w:val="0"/>
      <w:adjustRightInd w:val="0"/>
      <w:spacing w:after="0" w:line="205" w:lineRule="exact"/>
      <w:ind w:firstLine="13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4B6854"/>
    <w:rPr>
      <w:rFonts w:ascii="Verdana" w:hAnsi="Verdana" w:cs="Verdana"/>
      <w:i/>
      <w:iCs/>
      <w:sz w:val="14"/>
      <w:szCs w:val="14"/>
    </w:rPr>
  </w:style>
  <w:style w:type="paragraph" w:customStyle="1" w:styleId="Style20">
    <w:name w:val="Style20"/>
    <w:basedOn w:val="a"/>
    <w:uiPriority w:val="99"/>
    <w:rsid w:val="004B6854"/>
    <w:pPr>
      <w:widowControl w:val="0"/>
      <w:autoSpaceDE w:val="0"/>
      <w:autoSpaceDN w:val="0"/>
      <w:adjustRightInd w:val="0"/>
      <w:spacing w:after="0" w:line="312" w:lineRule="exact"/>
      <w:ind w:firstLine="178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B6854"/>
    <w:pPr>
      <w:widowControl w:val="0"/>
      <w:autoSpaceDE w:val="0"/>
      <w:autoSpaceDN w:val="0"/>
      <w:adjustRightInd w:val="0"/>
      <w:spacing w:after="0" w:line="283" w:lineRule="exact"/>
      <w:ind w:firstLine="2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B6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B6854"/>
    <w:pPr>
      <w:widowControl w:val="0"/>
      <w:autoSpaceDE w:val="0"/>
      <w:autoSpaceDN w:val="0"/>
      <w:adjustRightInd w:val="0"/>
      <w:spacing w:after="0" w:line="202" w:lineRule="exact"/>
      <w:ind w:firstLine="8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4B685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4B6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B6854"/>
    <w:rPr>
      <w:rFonts w:ascii="Verdana" w:hAnsi="Verdana" w:cs="Verdana"/>
      <w:i/>
      <w:i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077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7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17</cp:revision>
  <dcterms:created xsi:type="dcterms:W3CDTF">2015-10-27T08:29:00Z</dcterms:created>
  <dcterms:modified xsi:type="dcterms:W3CDTF">2015-11-12T12:19:00Z</dcterms:modified>
</cp:coreProperties>
</file>