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Борисовна </w:t>
      </w:r>
    </w:p>
    <w:p w:rsidR="00E817E9" w:rsidRDefault="00E817E9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113FA1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Дискуссия-обсуждение «Мифы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правда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 алкоголе»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 профилактике</w:t>
      </w:r>
      <w:r w:rsidR="00FE03B4">
        <w:rPr>
          <w:rFonts w:ascii="Times New Roman" w:hAnsi="Times New Roman" w:cs="Times New Roman"/>
          <w:sz w:val="28"/>
          <w:szCs w:val="28"/>
        </w:rPr>
        <w:t xml:space="preserve"> </w:t>
      </w:r>
      <w:r w:rsidR="00113FA1">
        <w:rPr>
          <w:rFonts w:ascii="Times New Roman" w:hAnsi="Times New Roman" w:cs="Times New Roman"/>
          <w:sz w:val="28"/>
          <w:szCs w:val="28"/>
        </w:rPr>
        <w:t>употребления спиртного</w:t>
      </w:r>
      <w:r w:rsidR="00FE03B4">
        <w:rPr>
          <w:rFonts w:ascii="Times New Roman" w:hAnsi="Times New Roman" w:cs="Times New Roman"/>
          <w:sz w:val="28"/>
          <w:szCs w:val="28"/>
        </w:rPr>
        <w:t xml:space="preserve"> </w:t>
      </w:r>
      <w:r w:rsidR="002E4245">
        <w:rPr>
          <w:rFonts w:ascii="Times New Roman" w:hAnsi="Times New Roman" w:cs="Times New Roman"/>
          <w:sz w:val="28"/>
          <w:szCs w:val="28"/>
        </w:rPr>
        <w:br/>
      </w:r>
      <w:r w:rsidR="00FE03B4">
        <w:rPr>
          <w:rFonts w:ascii="Times New Roman" w:hAnsi="Times New Roman" w:cs="Times New Roman"/>
          <w:sz w:val="28"/>
          <w:szCs w:val="28"/>
        </w:rPr>
        <w:t>среди подростков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03B4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1480D">
        <w:rPr>
          <w:rFonts w:ascii="Times New Roman" w:hAnsi="Times New Roman" w:cs="Times New Roman"/>
          <w:sz w:val="28"/>
          <w:szCs w:val="28"/>
        </w:rPr>
        <w:t>родители учащихся 5</w:t>
      </w:r>
      <w:r w:rsidR="00FE03B4" w:rsidRPr="00FE03B4">
        <w:rPr>
          <w:rFonts w:ascii="Times New Roman" w:hAnsi="Times New Roman" w:cs="Times New Roman"/>
          <w:sz w:val="28"/>
          <w:szCs w:val="28"/>
        </w:rPr>
        <w:t>-9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B76FF7">
        <w:rPr>
          <w:rFonts w:ascii="Times New Roman" w:hAnsi="Times New Roman" w:cs="Times New Roman"/>
          <w:sz w:val="28"/>
          <w:szCs w:val="28"/>
        </w:rPr>
        <w:t xml:space="preserve">родительской компетентности в </w:t>
      </w:r>
      <w:r w:rsidR="004C4813">
        <w:rPr>
          <w:rFonts w:ascii="Times New Roman" w:hAnsi="Times New Roman" w:cs="Times New Roman"/>
          <w:sz w:val="28"/>
          <w:szCs w:val="28"/>
        </w:rPr>
        <w:t>вопросе здорового образа жизни</w:t>
      </w:r>
      <w:r w:rsidR="00CE1FF0">
        <w:rPr>
          <w:rFonts w:ascii="Times New Roman" w:hAnsi="Times New Roman" w:cs="Times New Roman"/>
          <w:sz w:val="28"/>
          <w:szCs w:val="28"/>
        </w:rPr>
        <w:t xml:space="preserve"> подростков.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AB06DF" w:rsidRPr="00A656AF">
        <w:rPr>
          <w:rFonts w:ascii="Times New Roman" w:hAnsi="Times New Roman" w:cs="Times New Roman"/>
          <w:sz w:val="28"/>
          <w:szCs w:val="28"/>
        </w:rPr>
        <w:t xml:space="preserve"> </w:t>
      </w:r>
      <w:r w:rsidR="009038BF" w:rsidRPr="00A656AF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4C4813">
        <w:rPr>
          <w:rFonts w:ascii="Times New Roman" w:hAnsi="Times New Roman" w:cs="Times New Roman"/>
          <w:sz w:val="28"/>
          <w:szCs w:val="28"/>
        </w:rPr>
        <w:t xml:space="preserve">когнитивные установки, призванные снизить осознание реального вреда </w:t>
      </w:r>
      <w:r w:rsidR="00305AE9">
        <w:rPr>
          <w:rFonts w:ascii="Times New Roman" w:hAnsi="Times New Roman" w:cs="Times New Roman"/>
          <w:sz w:val="28"/>
          <w:szCs w:val="28"/>
        </w:rPr>
        <w:t>для здоровья при употреблении</w:t>
      </w:r>
      <w:r w:rsidR="004C4813"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="00BC6000">
        <w:rPr>
          <w:rFonts w:ascii="Times New Roman" w:hAnsi="Times New Roman" w:cs="Times New Roman"/>
          <w:sz w:val="28"/>
          <w:szCs w:val="28"/>
        </w:rPr>
        <w:t>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</w:t>
      </w:r>
      <w:r w:rsidR="00CE1FF0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B06DF"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CE1FF0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AB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740">
        <w:rPr>
          <w:rFonts w:ascii="Times New Roman" w:hAnsi="Times New Roman" w:cs="Times New Roman"/>
          <w:sz w:val="28"/>
          <w:szCs w:val="28"/>
        </w:rPr>
        <w:t>2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  <w:r w:rsidR="00CE1FF0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E1FF0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480" w:rsidRDefault="00141480" w:rsidP="00141480">
      <w:pPr>
        <w:pStyle w:val="1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2E0A31">
        <w:rPr>
          <w:rFonts w:ascii="Times New Roman" w:hAnsi="Times New Roman" w:cs="Times New Roman"/>
          <w:b w:val="0"/>
          <w:color w:val="auto"/>
          <w:shd w:val="clear" w:color="auto" w:fill="FFFFFF"/>
        </w:rPr>
        <w:t>Семья для ребенка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2E0A31">
        <w:rPr>
          <w:rFonts w:ascii="Times New Roman" w:hAnsi="Times New Roman" w:cs="Times New Roman"/>
          <w:b w:val="0"/>
          <w:color w:val="auto"/>
          <w:shd w:val="clear" w:color="auto" w:fill="FFFFFF"/>
        </w:rPr>
        <w:t>– это основа основ. А благополучное будущее ребенка – основная забота его родителей. Наша встреча посвящена тому, как родителям уберечь своего ребенка  от употребления спиртных напитков.</w:t>
      </w:r>
      <w:r w:rsidRPr="002E0A31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141480" w:rsidRPr="002E0A31" w:rsidRDefault="00141480" w:rsidP="00141480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2E0A31">
        <w:rPr>
          <w:rFonts w:ascii="Times New Roman" w:hAnsi="Times New Roman" w:cs="Times New Roman"/>
          <w:b w:val="0"/>
          <w:color w:val="auto"/>
        </w:rPr>
        <w:t xml:space="preserve">Для подростков также очень важными являются отношения с друзьями. Подражание сверстникам, следование канонам поведения своей </w:t>
      </w:r>
      <w:proofErr w:type="gramStart"/>
      <w:r w:rsidRPr="002E0A31">
        <w:rPr>
          <w:rFonts w:ascii="Times New Roman" w:hAnsi="Times New Roman" w:cs="Times New Roman"/>
          <w:b w:val="0"/>
          <w:color w:val="auto"/>
        </w:rPr>
        <w:t>тусовки</w:t>
      </w:r>
      <w:proofErr w:type="gramEnd"/>
      <w:r w:rsidRPr="002E0A31">
        <w:rPr>
          <w:rFonts w:ascii="Times New Roman" w:hAnsi="Times New Roman" w:cs="Times New Roman"/>
          <w:b w:val="0"/>
          <w:color w:val="auto"/>
        </w:rPr>
        <w:t>, копирование образа жизни «кумиров», ощущение собственной неуязвимости - все это заставляет ставить под сомнение ценности и правила взрослых.</w:t>
      </w:r>
    </w:p>
    <w:p w:rsidR="00041ABD" w:rsidRPr="001436F6" w:rsidRDefault="00141480" w:rsidP="001414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 не менее, д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>оверительные и поддерживающие отношения в семье – это наилучший способ влиять на решение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подростка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</w:t>
      </w:r>
      <w:r w:rsidR="00CE1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употребления 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алкоголя.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склонны откладывать начало употребления спиртного, если чувствуют, что их связывают близкие и отзывчивые отношения с родителями. Устанавливая и поддерживая открытые отношения с ваши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ребенком, вы облегчаете своему сыну или дочери задачу говорить с вами чес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тно, открыто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обсуждать как радостные, так и неприятные моменты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Pr="0011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жизни.  Также вы сохраняете возможность быть услышанным вашими детьми, вести с ними двусторонний разговор</w:t>
      </w:r>
      <w:r w:rsidR="001F65F7" w:rsidRPr="001436F6">
        <w:rPr>
          <w:rFonts w:ascii="Times New Roman" w:hAnsi="Times New Roman" w:cs="Times New Roman"/>
          <w:sz w:val="28"/>
          <w:szCs w:val="28"/>
        </w:rPr>
        <w:t>.</w:t>
      </w:r>
    </w:p>
    <w:p w:rsidR="00F62E21" w:rsidRPr="00B84432" w:rsidRDefault="00F62E21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52F1D" w:rsidRPr="00752F1D" w:rsidRDefault="00752F1D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41480" w:rsidRPr="00141480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он наступил, тот момент, когда ребенок готов вас выслушать.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вы ему скажете? </w:t>
      </w:r>
      <w:r w:rsidR="00141480" w:rsidRPr="00141480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ему это  скажете? Какое свое отношение к употреблению спиртного будете транслировать? Ведь ваше отношение много значит для ребенка, даже если он не всегда показывает это.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2F1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Подавляющее большинство подростков и </w:t>
      </w:r>
      <w:r w:rsidRPr="00412740">
        <w:rPr>
          <w:rStyle w:val="a4"/>
          <w:rFonts w:ascii="Times New Roman" w:hAnsi="Times New Roman" w:cs="Times New Roman"/>
          <w:b w:val="0"/>
          <w:sz w:val="28"/>
          <w:szCs w:val="28"/>
        </w:rPr>
        <w:t>взрослых знают</w:t>
      </w:r>
      <w:r w:rsidRPr="00752F1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 вредном влиянии алкоголя</w:t>
      </w:r>
      <w:r w:rsidRPr="00752F1D">
        <w:rPr>
          <w:rFonts w:ascii="Times New Roman" w:hAnsi="Times New Roman" w:cs="Times New Roman"/>
          <w:sz w:val="28"/>
          <w:szCs w:val="28"/>
        </w:rPr>
        <w:t xml:space="preserve">, но, наряду с этим знанием, в информационном пространстве активно действуют </w:t>
      </w:r>
      <w:proofErr w:type="spellStart"/>
      <w:r w:rsidRPr="00752F1D">
        <w:rPr>
          <w:rFonts w:ascii="Times New Roman" w:hAnsi="Times New Roman" w:cs="Times New Roman"/>
          <w:sz w:val="28"/>
          <w:szCs w:val="28"/>
        </w:rPr>
        <w:t>культуральные</w:t>
      </w:r>
      <w:proofErr w:type="spellEnd"/>
      <w:r w:rsidRPr="00752F1D">
        <w:rPr>
          <w:rFonts w:ascii="Times New Roman" w:hAnsi="Times New Roman" w:cs="Times New Roman"/>
          <w:sz w:val="28"/>
          <w:szCs w:val="28"/>
        </w:rPr>
        <w:t xml:space="preserve"> мифы об алкоголе. </w:t>
      </w:r>
    </w:p>
    <w:p w:rsidR="00752F1D" w:rsidRPr="00752F1D" w:rsidRDefault="00D37E93" w:rsidP="00752F1D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>Предлагаю вспомнить</w:t>
      </w:r>
      <w:r w:rsidR="00412740">
        <w:rPr>
          <w:rFonts w:ascii="Times New Roman" w:hAnsi="Times New Roman" w:cs="Times New Roman"/>
          <w:b w:val="0"/>
          <w:color w:val="auto"/>
        </w:rPr>
        <w:t xml:space="preserve"> вместе с вами</w:t>
      </w:r>
      <w:r w:rsidR="00752F1D" w:rsidRPr="00752F1D">
        <w:rPr>
          <w:rFonts w:ascii="Times New Roman" w:hAnsi="Times New Roman" w:cs="Times New Roman"/>
          <w:b w:val="0"/>
          <w:color w:val="auto"/>
        </w:rPr>
        <w:t>, какие мифы об алкоголе существуют?</w:t>
      </w:r>
    </w:p>
    <w:p w:rsidR="00752F1D" w:rsidRDefault="00752F1D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F1D">
        <w:rPr>
          <w:rFonts w:ascii="Times New Roman" w:hAnsi="Times New Roman" w:cs="Times New Roman"/>
          <w:sz w:val="28"/>
          <w:szCs w:val="28"/>
        </w:rPr>
        <w:t>(Разговор-дискуссия: участники встречи перечисляют некоторые, ведущий может дополнять высказывания участников.</w:t>
      </w:r>
      <w:proofErr w:type="gramEnd"/>
      <w:r w:rsidRPr="00752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F1D">
        <w:rPr>
          <w:rFonts w:ascii="Times New Roman" w:hAnsi="Times New Roman" w:cs="Times New Roman"/>
          <w:sz w:val="28"/>
          <w:szCs w:val="28"/>
        </w:rPr>
        <w:t>В процессе разговора следует побуждать родителей делиться мнением о том, считают ли они то или иное убеждение мифом или правдой</w:t>
      </w:r>
      <w:r w:rsidR="004B08A1">
        <w:rPr>
          <w:rFonts w:ascii="Times New Roman" w:hAnsi="Times New Roman" w:cs="Times New Roman"/>
          <w:sz w:val="28"/>
          <w:szCs w:val="28"/>
        </w:rPr>
        <w:t>,</w:t>
      </w:r>
      <w:r w:rsidRPr="00752F1D">
        <w:rPr>
          <w:rFonts w:ascii="Times New Roman" w:hAnsi="Times New Roman" w:cs="Times New Roman"/>
          <w:sz w:val="28"/>
          <w:szCs w:val="28"/>
        </w:rPr>
        <w:t xml:space="preserve"> и почему).</w:t>
      </w:r>
      <w:proofErr w:type="gramEnd"/>
    </w:p>
    <w:p w:rsidR="00412740" w:rsidRDefault="00412740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b/>
                <w:sz w:val="28"/>
                <w:szCs w:val="28"/>
              </w:rPr>
              <w:t>Миф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b/>
                <w:sz w:val="28"/>
                <w:szCs w:val="28"/>
              </w:rPr>
              <w:t>Правда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ить можно, главное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 xml:space="preserve"> знать меру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Научно обоснованная безопасная доза алкоголя, вводимого извне, </w:t>
            </w:r>
            <w:r w:rsidRPr="00115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равна нулю. 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Если алкоголь продают в магазинах, значит, это пищевой продукт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 xml:space="preserve">Алкоголь относится к сильнодействующим наркотикам, это протоплазматический яд. 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Пить на праздниках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вековая традиция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Традиция привнесена в нашу культуру около 300 лет назад.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Алкоголь согревает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рганизм под влиянием алкоголя утрачивает нормальную чувствительность к холоду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кожа перестаёт реагировать на понижение температуры тела сжатием кровеносных сосудов.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Алкоголь веселит и расслабляет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Алкоголь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</w:t>
            </w: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действует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прежде 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нервные клетки коры головного мозга, вызывая их паралич.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В вине много витаминов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C34994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412740"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одержание основных полезных составных частей виноградных ягод по мере его превращения сначала в мезгу, далее в сусло и, наконец, в виноматериал, убывает до крайне малых величин.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Алкоголь вырабатывается самим организмом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так. Однако, внешнее введение алкоголя, как и любого другого гормона, приводит к уменьшению выработки собственного и нарушению равновесия в обмене веществ.</w:t>
            </w:r>
          </w:p>
        </w:tc>
      </w:tr>
      <w:tr w:rsidR="00412740" w:rsidRPr="00115B76" w:rsidTr="004B08A1">
        <w:tc>
          <w:tcPr>
            <w:tcW w:w="2660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B76">
              <w:rPr>
                <w:rFonts w:ascii="Times New Roman" w:hAnsi="Times New Roman" w:cs="Times New Roman"/>
                <w:sz w:val="28"/>
                <w:szCs w:val="28"/>
              </w:rPr>
              <w:t>Все пьют, и ничего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412740" w:rsidRPr="00115B76" w:rsidRDefault="00412740" w:rsidP="004B08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5B76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083918" cy="2790080"/>
                  <wp:effectExtent l="19050" t="0" r="0" b="0"/>
                  <wp:docPr id="1" name="Рисунок 1" descr="C:\Documents and Settings\user\Рабочий стол\Новая папка\фото звезды алк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Новая папка\фото звезды алк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918" cy="279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B7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115B76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62175" cy="2790892"/>
                  <wp:effectExtent l="19050" t="0" r="9525" b="0"/>
                  <wp:docPr id="2" name="Рисунок 2" descr="C:\Documents and Settings\user\Рабочий стол\Новая папка\звезды ал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Новая папка\звезды ал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790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740" w:rsidRPr="00752F1D" w:rsidRDefault="00412740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0965" w:rsidRDefault="00D00965" w:rsidP="00D00965">
      <w:pPr>
        <w:spacing w:after="0" w:line="240" w:lineRule="auto"/>
        <w:ind w:right="75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слов о том, КАК говорить с подростком.</w:t>
      </w:r>
    </w:p>
    <w:p w:rsidR="00D00965" w:rsidRDefault="00D00965" w:rsidP="00D00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Уважайте стремление своего ребенка к независимости, при этом не лишая его своей поддержки и устанавливая разумные границы, исходя из норм и правил, принятых в вашей семье.</w:t>
      </w:r>
    </w:p>
    <w:p w:rsidR="00D00965" w:rsidRDefault="00D00965" w:rsidP="00D00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разговора не настаивайте на своем, не запугивайте ребенка. Делитесь своим мнением, отношением к употреблению спиртного. Приводите свои доводы в пользу отказа от алкоголя. Вот некоторые из возможных аргументов:</w:t>
      </w:r>
    </w:p>
    <w:p w:rsidR="00D00965" w:rsidRPr="00C105AF" w:rsidRDefault="00D00965" w:rsidP="00D00965">
      <w:pPr>
        <w:pStyle w:val="a3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05AF">
        <w:rPr>
          <w:rFonts w:ascii="Times New Roman" w:hAnsi="Times New Roman" w:cs="Times New Roman"/>
          <w:sz w:val="28"/>
          <w:szCs w:val="28"/>
        </w:rPr>
        <w:t>пелляция к самоуважению подростка. Дайте ребенку понять, что он умный мальчик или девочка, что в жизни происходит масса интересных вещей и «поддержка» алкоголя ему / ей не требуется. Можно обратить внимание на то, что спиртное может испортить важные для них отношения, повредить их самоуважению.</w:t>
      </w:r>
    </w:p>
    <w:p w:rsidR="00D00965" w:rsidRDefault="00D00965" w:rsidP="00D00965">
      <w:pPr>
        <w:pStyle w:val="a3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05AF">
        <w:rPr>
          <w:rFonts w:ascii="Times New Roman" w:hAnsi="Times New Roman" w:cs="Times New Roman"/>
          <w:sz w:val="28"/>
          <w:szCs w:val="28"/>
        </w:rPr>
        <w:t>ример из собственного опыта</w:t>
      </w:r>
      <w:r>
        <w:rPr>
          <w:rFonts w:ascii="Times New Roman" w:hAnsi="Times New Roman" w:cs="Times New Roman"/>
          <w:sz w:val="28"/>
          <w:szCs w:val="28"/>
        </w:rPr>
        <w:t>, при условии, что вы готовы им поделиться</w:t>
      </w:r>
      <w:r w:rsidRPr="00C105AF">
        <w:rPr>
          <w:rFonts w:ascii="Times New Roman" w:hAnsi="Times New Roman" w:cs="Times New Roman"/>
          <w:sz w:val="28"/>
          <w:szCs w:val="28"/>
        </w:rPr>
        <w:t>. Если вы, будучи в возрасте вашего ребенка, попадали в смущающую или болезненную ситуацию</w:t>
      </w:r>
      <w:r>
        <w:rPr>
          <w:rFonts w:ascii="Times New Roman" w:hAnsi="Times New Roman" w:cs="Times New Roman"/>
          <w:sz w:val="28"/>
          <w:szCs w:val="28"/>
        </w:rPr>
        <w:t>, произошедшую из-за того, что вы пили, расскажите об этом. Этот подход может помочь вашему ребенку понять, что употребление алкоголя в юном возрасте действительно приводит к негативным последствиям.</w:t>
      </w:r>
    </w:p>
    <w:p w:rsidR="00B87A36" w:rsidRPr="00752F1D" w:rsidRDefault="00B87A36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</w:p>
    <w:p w:rsidR="00D00965" w:rsidRDefault="001A5D8E" w:rsidP="00D0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74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00965" w:rsidRPr="00D00965" w:rsidRDefault="00D00965" w:rsidP="00D009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00965">
        <w:rPr>
          <w:rFonts w:ascii="Times New Roman" w:hAnsi="Times New Roman" w:cs="Times New Roman"/>
          <w:sz w:val="28"/>
          <w:szCs w:val="28"/>
        </w:rPr>
        <w:t xml:space="preserve">В воспитании детей важно избегать </w:t>
      </w:r>
      <w:bookmarkStart w:id="0" w:name="_GoBack"/>
      <w:bookmarkEnd w:id="0"/>
      <w:r w:rsidRPr="00D00965">
        <w:rPr>
          <w:rFonts w:ascii="Times New Roman" w:hAnsi="Times New Roman" w:cs="Times New Roman"/>
          <w:sz w:val="28"/>
          <w:szCs w:val="28"/>
        </w:rPr>
        <w:t>ложных и лицемерных ситуаций типа «Делай, как мы говорим, а не как мы делаем». Поэтому пожелаю вам, дорогие родители, чтобы ваши слова  совпадали с вашими поступками.</w:t>
      </w:r>
    </w:p>
    <w:p w:rsidR="00D00965" w:rsidRPr="00412740" w:rsidRDefault="00D00965" w:rsidP="00D0096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DC8" w:rsidRPr="00DA7594" w:rsidRDefault="00590DC8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D00965" w:rsidRDefault="00D00965" w:rsidP="00D00965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1F0">
        <w:rPr>
          <w:rFonts w:ascii="Times New Roman" w:hAnsi="Times New Roman" w:cs="Times New Roman"/>
          <w:sz w:val="28"/>
          <w:szCs w:val="28"/>
        </w:rPr>
        <w:t xml:space="preserve">Абрамова И.И. Как не вырастить алкоголика? Книга о детях и их родителях. </w:t>
      </w:r>
      <w:proofErr w:type="gramStart"/>
      <w:r w:rsidRPr="009B31F0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9B31F0">
        <w:rPr>
          <w:rFonts w:ascii="Times New Roman" w:hAnsi="Times New Roman" w:cs="Times New Roman"/>
          <w:sz w:val="28"/>
          <w:szCs w:val="28"/>
        </w:rPr>
        <w:t>Пб.: Речь, 2008. – 152 с.</w:t>
      </w:r>
    </w:p>
    <w:p w:rsidR="00D00965" w:rsidRPr="009B31F0" w:rsidRDefault="00D00965" w:rsidP="00D00965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1F0">
        <w:rPr>
          <w:rFonts w:ascii="Times New Roman" w:hAnsi="Times New Roman" w:cs="Times New Roman"/>
          <w:sz w:val="28"/>
          <w:szCs w:val="28"/>
        </w:rPr>
        <w:t>Максимова Н.Ю. Психологическая профилакт</w:t>
      </w:r>
      <w:r w:rsidR="00CF0FB9">
        <w:rPr>
          <w:rFonts w:ascii="Times New Roman" w:hAnsi="Times New Roman" w:cs="Times New Roman"/>
          <w:sz w:val="28"/>
          <w:szCs w:val="28"/>
        </w:rPr>
        <w:t>ика алкоголизма и наркомании не</w:t>
      </w:r>
      <w:r w:rsidRPr="009B31F0">
        <w:rPr>
          <w:rFonts w:ascii="Times New Roman" w:hAnsi="Times New Roman" w:cs="Times New Roman"/>
          <w:sz w:val="28"/>
          <w:szCs w:val="28"/>
        </w:rPr>
        <w:t>совершеннолетних: Учеб</w:t>
      </w:r>
      <w:proofErr w:type="gramStart"/>
      <w:r w:rsidRPr="009B31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3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31F0">
        <w:rPr>
          <w:rFonts w:ascii="Times New Roman" w:hAnsi="Times New Roman" w:cs="Times New Roman"/>
          <w:sz w:val="28"/>
          <w:szCs w:val="28"/>
        </w:rPr>
        <w:t>особие. – Ростов н</w:t>
      </w:r>
      <w:proofErr w:type="gramStart"/>
      <w:r w:rsidRPr="009B31F0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9B31F0">
        <w:rPr>
          <w:rFonts w:ascii="Times New Roman" w:hAnsi="Times New Roman" w:cs="Times New Roman"/>
          <w:sz w:val="28"/>
          <w:szCs w:val="28"/>
        </w:rPr>
        <w:t>: Феникс, 2000. - 384 с.</w:t>
      </w: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AEA" w:rsidRDefault="00E16AEA"/>
    <w:sectPr w:rsidR="00E16AEA" w:rsidSect="00305A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9615C9"/>
    <w:multiLevelType w:val="hybridMultilevel"/>
    <w:tmpl w:val="CBA05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344C1B"/>
    <w:multiLevelType w:val="hybridMultilevel"/>
    <w:tmpl w:val="0F34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CB1"/>
    <w:rsid w:val="00005DD4"/>
    <w:rsid w:val="00012011"/>
    <w:rsid w:val="00041ABD"/>
    <w:rsid w:val="000C3F59"/>
    <w:rsid w:val="00113FA1"/>
    <w:rsid w:val="00141480"/>
    <w:rsid w:val="001436F6"/>
    <w:rsid w:val="001A5D8E"/>
    <w:rsid w:val="001C0451"/>
    <w:rsid w:val="001F166A"/>
    <w:rsid w:val="001F65F7"/>
    <w:rsid w:val="00212417"/>
    <w:rsid w:val="00233E34"/>
    <w:rsid w:val="002D3236"/>
    <w:rsid w:val="002D35C2"/>
    <w:rsid w:val="002E4245"/>
    <w:rsid w:val="00305AE9"/>
    <w:rsid w:val="003107E9"/>
    <w:rsid w:val="0037491F"/>
    <w:rsid w:val="003A55D1"/>
    <w:rsid w:val="003E4D98"/>
    <w:rsid w:val="00412740"/>
    <w:rsid w:val="004A494C"/>
    <w:rsid w:val="004B08A1"/>
    <w:rsid w:val="004C4813"/>
    <w:rsid w:val="00590DC8"/>
    <w:rsid w:val="005B44BE"/>
    <w:rsid w:val="005D211E"/>
    <w:rsid w:val="005F1F57"/>
    <w:rsid w:val="00612F1C"/>
    <w:rsid w:val="00695A8A"/>
    <w:rsid w:val="00750440"/>
    <w:rsid w:val="00752F1D"/>
    <w:rsid w:val="0078795B"/>
    <w:rsid w:val="007B0085"/>
    <w:rsid w:val="007C2E7B"/>
    <w:rsid w:val="00876238"/>
    <w:rsid w:val="009038BF"/>
    <w:rsid w:val="00907CB1"/>
    <w:rsid w:val="00942FDB"/>
    <w:rsid w:val="00A3119E"/>
    <w:rsid w:val="00A413C1"/>
    <w:rsid w:val="00A50EAE"/>
    <w:rsid w:val="00A656AF"/>
    <w:rsid w:val="00A67017"/>
    <w:rsid w:val="00AA0BAF"/>
    <w:rsid w:val="00AA1936"/>
    <w:rsid w:val="00AB06DF"/>
    <w:rsid w:val="00AB7BEB"/>
    <w:rsid w:val="00AE4ADF"/>
    <w:rsid w:val="00AF1CD0"/>
    <w:rsid w:val="00B221C2"/>
    <w:rsid w:val="00B37118"/>
    <w:rsid w:val="00B76398"/>
    <w:rsid w:val="00B76FF7"/>
    <w:rsid w:val="00B87A36"/>
    <w:rsid w:val="00BB27BD"/>
    <w:rsid w:val="00BC6000"/>
    <w:rsid w:val="00C34994"/>
    <w:rsid w:val="00CA69AF"/>
    <w:rsid w:val="00CE0B26"/>
    <w:rsid w:val="00CE1FF0"/>
    <w:rsid w:val="00CF0FB9"/>
    <w:rsid w:val="00D00965"/>
    <w:rsid w:val="00D1480D"/>
    <w:rsid w:val="00D37E93"/>
    <w:rsid w:val="00D4517F"/>
    <w:rsid w:val="00D8140D"/>
    <w:rsid w:val="00DC4542"/>
    <w:rsid w:val="00DE5AC6"/>
    <w:rsid w:val="00E16AEA"/>
    <w:rsid w:val="00E54431"/>
    <w:rsid w:val="00E5619C"/>
    <w:rsid w:val="00E817E9"/>
    <w:rsid w:val="00EC2067"/>
    <w:rsid w:val="00EE1080"/>
    <w:rsid w:val="00F26B92"/>
    <w:rsid w:val="00F62E21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paragraph" w:styleId="1">
    <w:name w:val="heading 1"/>
    <w:basedOn w:val="a"/>
    <w:next w:val="a"/>
    <w:link w:val="10"/>
    <w:uiPriority w:val="9"/>
    <w:qFormat/>
    <w:rsid w:val="0014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52F1D"/>
    <w:rPr>
      <w:b/>
      <w:bCs/>
    </w:rPr>
  </w:style>
  <w:style w:type="table" w:styleId="a5">
    <w:name w:val="Table Grid"/>
    <w:basedOn w:val="a1"/>
    <w:uiPriority w:val="59"/>
    <w:rsid w:val="00412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AA10-8C97-4F3F-9D18-26B85FC5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7</cp:revision>
  <dcterms:created xsi:type="dcterms:W3CDTF">2019-08-29T08:53:00Z</dcterms:created>
  <dcterms:modified xsi:type="dcterms:W3CDTF">2019-09-17T05:30:00Z</dcterms:modified>
</cp:coreProperties>
</file>